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5F7" w:rsidRDefault="001635F7" w:rsidP="00047E67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47E67" w:rsidRDefault="00047E67" w:rsidP="0004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7E67" w:rsidRDefault="00047E67" w:rsidP="0004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7E67" w:rsidRDefault="00047E67" w:rsidP="0004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7E67" w:rsidRDefault="00047E67" w:rsidP="0004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7E67" w:rsidRDefault="00047E67" w:rsidP="0004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7E67" w:rsidRDefault="00047E67" w:rsidP="0004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7E67" w:rsidRDefault="00047E67" w:rsidP="0004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7E67" w:rsidRDefault="00047E67" w:rsidP="0004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7E67" w:rsidRDefault="00047E67" w:rsidP="0004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7E67" w:rsidRDefault="00047E67" w:rsidP="00047E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7E67">
        <w:rPr>
          <w:rFonts w:ascii="Times New Roman" w:hAnsi="Times New Roman" w:cs="Times New Roman"/>
          <w:sz w:val="24"/>
          <w:szCs w:val="24"/>
        </w:rPr>
        <w:t>ENGLISH AS A SECOND LANGUAGE PROGRAM</w:t>
      </w:r>
    </w:p>
    <w:p w:rsidR="00047E67" w:rsidRDefault="00047E67" w:rsidP="00047E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047E67" w:rsidRDefault="00047E67" w:rsidP="00047E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047E67" w:rsidRDefault="00047E67" w:rsidP="00047E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047E67" w:rsidRDefault="00047E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47E67" w:rsidRPr="00BD4F9D" w:rsidRDefault="00047E67" w:rsidP="003E3BB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4F9D">
        <w:rPr>
          <w:rFonts w:ascii="Times New Roman" w:hAnsi="Times New Roman" w:cs="Times New Roman"/>
          <w:b/>
          <w:sz w:val="24"/>
          <w:szCs w:val="24"/>
        </w:rPr>
        <w:lastRenderedPageBreak/>
        <w:t>Program Model: Transitional Bilingual/Early exit</w:t>
      </w:r>
    </w:p>
    <w:p w:rsidR="00047E67" w:rsidRPr="00FC4FCC" w:rsidRDefault="00DA7C77" w:rsidP="003E3BB5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 Attributes of Transitional Bilingual/E</w:t>
      </w:r>
      <w:r w:rsidR="00FC4FCC" w:rsidRPr="00FC4FCC">
        <w:rPr>
          <w:rFonts w:ascii="Times New Roman" w:hAnsi="Times New Roman" w:cs="Times New Roman"/>
          <w:sz w:val="24"/>
          <w:szCs w:val="24"/>
        </w:rPr>
        <w:t>arly exit</w:t>
      </w:r>
    </w:p>
    <w:p w:rsidR="00FC4FCC" w:rsidRDefault="00BD4F9D" w:rsidP="003E3BB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key attribute</w:t>
      </w:r>
      <w:r w:rsidR="009200CF">
        <w:rPr>
          <w:rFonts w:ascii="Times New Roman" w:hAnsi="Times New Roman" w:cs="Times New Roman"/>
          <w:sz w:val="24"/>
          <w:szCs w:val="24"/>
        </w:rPr>
        <w:t xml:space="preserve"> of this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 w:rsidR="009200CF">
        <w:rPr>
          <w:rFonts w:ascii="Times New Roman" w:hAnsi="Times New Roman" w:cs="Times New Roman"/>
          <w:sz w:val="24"/>
          <w:szCs w:val="24"/>
        </w:rPr>
        <w:t>rogram</w:t>
      </w:r>
      <w:r w:rsidRPr="00BD4F9D">
        <w:rPr>
          <w:rFonts w:ascii="Times New Roman" w:hAnsi="Times New Roman" w:cs="Times New Roman"/>
          <w:sz w:val="24"/>
          <w:szCs w:val="24"/>
        </w:rPr>
        <w:t xml:space="preserve"> is to give the students instruction in both English and th</w:t>
      </w:r>
      <w:r w:rsidR="00E81BB4">
        <w:rPr>
          <w:rFonts w:ascii="Times New Roman" w:hAnsi="Times New Roman" w:cs="Times New Roman"/>
          <w:sz w:val="24"/>
          <w:szCs w:val="24"/>
        </w:rPr>
        <w:t>eir primary language to enhance them</w:t>
      </w:r>
      <w:r w:rsidRPr="00BD4F9D">
        <w:rPr>
          <w:rFonts w:ascii="Times New Roman" w:hAnsi="Times New Roman" w:cs="Times New Roman"/>
          <w:sz w:val="24"/>
          <w:szCs w:val="24"/>
        </w:rPr>
        <w:t xml:space="preserve"> academically as they prepare to transfer swiftly to </w:t>
      </w:r>
      <w:r w:rsidR="00E81BB4">
        <w:rPr>
          <w:rFonts w:ascii="Times New Roman" w:hAnsi="Times New Roman" w:cs="Times New Roman"/>
          <w:sz w:val="24"/>
          <w:szCs w:val="24"/>
        </w:rPr>
        <w:t xml:space="preserve">the </w:t>
      </w:r>
      <w:r w:rsidRPr="00BD4F9D">
        <w:rPr>
          <w:rFonts w:ascii="Times New Roman" w:hAnsi="Times New Roman" w:cs="Times New Roman"/>
          <w:sz w:val="24"/>
          <w:szCs w:val="24"/>
        </w:rPr>
        <w:t>mainstream classroom with native speakers.</w:t>
      </w:r>
      <w:r w:rsidR="006F262E">
        <w:rPr>
          <w:rFonts w:ascii="Times New Roman" w:hAnsi="Times New Roman" w:cs="Times New Roman"/>
          <w:sz w:val="24"/>
          <w:szCs w:val="24"/>
        </w:rPr>
        <w:t xml:space="preserve"> </w:t>
      </w:r>
      <w:r w:rsidR="00A41D38">
        <w:rPr>
          <w:rFonts w:ascii="Times New Roman" w:hAnsi="Times New Roman" w:cs="Times New Roman"/>
          <w:sz w:val="24"/>
          <w:szCs w:val="24"/>
        </w:rPr>
        <w:t xml:space="preserve">In this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 w:rsidR="00A41D38">
        <w:rPr>
          <w:rFonts w:ascii="Times New Roman" w:hAnsi="Times New Roman" w:cs="Times New Roman"/>
          <w:sz w:val="24"/>
          <w:szCs w:val="24"/>
        </w:rPr>
        <w:t xml:space="preserve">rogram, the Transition usually occurs within two or three years after entry into the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 w:rsidR="00A41D38">
        <w:rPr>
          <w:rFonts w:ascii="Times New Roman" w:hAnsi="Times New Roman" w:cs="Times New Roman"/>
          <w:sz w:val="24"/>
          <w:szCs w:val="24"/>
        </w:rPr>
        <w:t xml:space="preserve">rogram. The use of English and </w:t>
      </w:r>
      <w:r w:rsidR="00B0397D">
        <w:rPr>
          <w:rFonts w:ascii="Times New Roman" w:hAnsi="Times New Roman" w:cs="Times New Roman"/>
          <w:sz w:val="24"/>
          <w:szCs w:val="24"/>
        </w:rPr>
        <w:t xml:space="preserve">native </w:t>
      </w:r>
      <w:r w:rsidR="00EB4128">
        <w:rPr>
          <w:rFonts w:ascii="Times New Roman" w:hAnsi="Times New Roman" w:cs="Times New Roman"/>
          <w:sz w:val="24"/>
          <w:szCs w:val="24"/>
        </w:rPr>
        <w:t>language</w:t>
      </w:r>
      <w:r w:rsidR="00A41D38">
        <w:rPr>
          <w:rFonts w:ascii="Times New Roman" w:hAnsi="Times New Roman" w:cs="Times New Roman"/>
          <w:sz w:val="24"/>
          <w:szCs w:val="24"/>
        </w:rPr>
        <w:t xml:space="preserve"> is not differentiated by teaching staff</w:t>
      </w:r>
      <w:r w:rsidR="00E81BB4">
        <w:rPr>
          <w:rFonts w:ascii="Times New Roman" w:hAnsi="Times New Roman" w:cs="Times New Roman"/>
          <w:sz w:val="24"/>
          <w:szCs w:val="24"/>
        </w:rPr>
        <w:t>;</w:t>
      </w:r>
      <w:r w:rsidR="00A41D38">
        <w:rPr>
          <w:rFonts w:ascii="Times New Roman" w:hAnsi="Times New Roman" w:cs="Times New Roman"/>
          <w:sz w:val="24"/>
          <w:szCs w:val="24"/>
        </w:rPr>
        <w:t xml:space="preserve"> therefore, the two languages are taught by the same teacher.</w:t>
      </w:r>
    </w:p>
    <w:p w:rsidR="00571109" w:rsidRDefault="00DA7C77" w:rsidP="003E3BB5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</w:t>
      </w:r>
      <w:r w:rsidR="00571109">
        <w:rPr>
          <w:rFonts w:ascii="Times New Roman" w:hAnsi="Times New Roman" w:cs="Times New Roman"/>
          <w:sz w:val="24"/>
          <w:szCs w:val="24"/>
        </w:rPr>
        <w:t>ain Goal of this Program Model</w:t>
      </w:r>
    </w:p>
    <w:p w:rsidR="00BD4F9D" w:rsidRPr="00BD4F9D" w:rsidRDefault="00BD4F9D" w:rsidP="00BD4F9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main goal of </w:t>
      </w:r>
      <w:r w:rsidR="00E81BB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Transitional Bilingual Early Exit Program is </w:t>
      </w:r>
      <w:r w:rsidR="00452470">
        <w:rPr>
          <w:rFonts w:ascii="Times New Roman" w:hAnsi="Times New Roman" w:cs="Times New Roman"/>
          <w:sz w:val="24"/>
          <w:szCs w:val="24"/>
        </w:rPr>
        <w:t>to provide</w:t>
      </w:r>
      <w:r>
        <w:rPr>
          <w:rFonts w:ascii="Times New Roman" w:hAnsi="Times New Roman" w:cs="Times New Roman"/>
          <w:sz w:val="24"/>
          <w:szCs w:val="24"/>
        </w:rPr>
        <w:t xml:space="preserve"> the English </w:t>
      </w:r>
      <w:r w:rsidR="00452470">
        <w:rPr>
          <w:rFonts w:ascii="Times New Roman" w:hAnsi="Times New Roman" w:cs="Times New Roman"/>
          <w:sz w:val="24"/>
          <w:szCs w:val="24"/>
        </w:rPr>
        <w:t>Learners (</w:t>
      </w:r>
      <w:r>
        <w:rPr>
          <w:rFonts w:ascii="Times New Roman" w:hAnsi="Times New Roman" w:cs="Times New Roman"/>
          <w:sz w:val="24"/>
          <w:szCs w:val="24"/>
        </w:rPr>
        <w:t>ELs)</w:t>
      </w:r>
      <w:r w:rsidR="00452470">
        <w:rPr>
          <w:rFonts w:ascii="Times New Roman" w:hAnsi="Times New Roman" w:cs="Times New Roman"/>
          <w:sz w:val="24"/>
          <w:szCs w:val="24"/>
        </w:rPr>
        <w:t xml:space="preserve"> with sufficient </w:t>
      </w:r>
      <w:r w:rsidR="006F262E">
        <w:rPr>
          <w:rFonts w:ascii="Times New Roman" w:hAnsi="Times New Roman" w:cs="Times New Roman"/>
          <w:sz w:val="24"/>
          <w:szCs w:val="24"/>
        </w:rPr>
        <w:t xml:space="preserve">knowledge </w:t>
      </w:r>
      <w:r>
        <w:rPr>
          <w:rFonts w:ascii="Times New Roman" w:hAnsi="Times New Roman" w:cs="Times New Roman"/>
          <w:sz w:val="24"/>
          <w:szCs w:val="24"/>
        </w:rPr>
        <w:t>to become proficient in listening, speaking, reading, and writing in English through development in literacy and academic skills in their first language and English.</w:t>
      </w:r>
    </w:p>
    <w:p w:rsidR="003E3BB5" w:rsidRDefault="003E3BB5" w:rsidP="003E3BB5">
      <w:pPr>
        <w:pStyle w:val="ListParagraph"/>
        <w:numPr>
          <w:ilvl w:val="0"/>
          <w:numId w:val="2"/>
        </w:numPr>
        <w:tabs>
          <w:tab w:val="left" w:pos="95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Limitations/Challenges Faced by this Program Model</w:t>
      </w:r>
    </w:p>
    <w:p w:rsidR="00807C1F" w:rsidRPr="004E75F0" w:rsidRDefault="004E75F0" w:rsidP="004E75F0">
      <w:pPr>
        <w:tabs>
          <w:tab w:val="left" w:pos="95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E75F0">
        <w:rPr>
          <w:rFonts w:ascii="Times New Roman" w:hAnsi="Times New Roman" w:cs="Times New Roman"/>
          <w:sz w:val="24"/>
          <w:szCs w:val="24"/>
        </w:rPr>
        <w:t xml:space="preserve">Some students under this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 w:rsidRPr="004E75F0">
        <w:rPr>
          <w:rFonts w:ascii="Times New Roman" w:hAnsi="Times New Roman" w:cs="Times New Roman"/>
          <w:sz w:val="24"/>
          <w:szCs w:val="24"/>
        </w:rPr>
        <w:t>rogram are facing speaking challenges</w:t>
      </w:r>
      <w:r w:rsidR="00E81BB4">
        <w:rPr>
          <w:rFonts w:ascii="Times New Roman" w:hAnsi="Times New Roman" w:cs="Times New Roman"/>
          <w:sz w:val="24"/>
          <w:szCs w:val="24"/>
        </w:rPr>
        <w:t>,</w:t>
      </w:r>
      <w:r w:rsidRPr="004E75F0">
        <w:rPr>
          <w:rFonts w:ascii="Times New Roman" w:hAnsi="Times New Roman" w:cs="Times New Roman"/>
          <w:sz w:val="24"/>
          <w:szCs w:val="24"/>
        </w:rPr>
        <w:t xml:space="preserve"> especially those in lower grades</w:t>
      </w:r>
      <w:r w:rsidR="00E81BB4">
        <w:rPr>
          <w:rFonts w:ascii="Times New Roman" w:hAnsi="Times New Roman" w:cs="Times New Roman"/>
          <w:sz w:val="24"/>
          <w:szCs w:val="24"/>
        </w:rPr>
        <w:t>,</w:t>
      </w:r>
      <w:r w:rsidRPr="004E75F0">
        <w:rPr>
          <w:rFonts w:ascii="Times New Roman" w:hAnsi="Times New Roman" w:cs="Times New Roman"/>
          <w:sz w:val="24"/>
          <w:szCs w:val="24"/>
        </w:rPr>
        <w:t xml:space="preserve"> as they are confused by the grammatical rules to follow when us</w:t>
      </w:r>
      <w:r w:rsidR="00E81BB4">
        <w:rPr>
          <w:rFonts w:ascii="Times New Roman" w:hAnsi="Times New Roman" w:cs="Times New Roman"/>
          <w:sz w:val="24"/>
          <w:szCs w:val="24"/>
        </w:rPr>
        <w:t>ing</w:t>
      </w:r>
      <w:r w:rsidRPr="004E75F0">
        <w:rPr>
          <w:rFonts w:ascii="Times New Roman" w:hAnsi="Times New Roman" w:cs="Times New Roman"/>
          <w:sz w:val="24"/>
          <w:szCs w:val="24"/>
        </w:rPr>
        <w:t xml:space="preserve"> either language.</w:t>
      </w:r>
    </w:p>
    <w:p w:rsidR="00EA20DF" w:rsidRDefault="00EA20DF" w:rsidP="00EA20D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A20DF">
        <w:rPr>
          <w:rFonts w:ascii="Times New Roman" w:hAnsi="Times New Roman" w:cs="Times New Roman"/>
          <w:b/>
          <w:sz w:val="24"/>
          <w:szCs w:val="24"/>
        </w:rPr>
        <w:t>Program Model: Transitional Bilingual/</w:t>
      </w:r>
      <w:r>
        <w:rPr>
          <w:rFonts w:ascii="Times New Roman" w:hAnsi="Times New Roman" w:cs="Times New Roman"/>
          <w:b/>
          <w:sz w:val="24"/>
          <w:szCs w:val="24"/>
        </w:rPr>
        <w:t>Late</w:t>
      </w:r>
      <w:r w:rsidRPr="00EA20DF">
        <w:rPr>
          <w:rFonts w:ascii="Times New Roman" w:hAnsi="Times New Roman" w:cs="Times New Roman"/>
          <w:b/>
          <w:sz w:val="24"/>
          <w:szCs w:val="24"/>
        </w:rPr>
        <w:t xml:space="preserve"> exit</w:t>
      </w:r>
    </w:p>
    <w:p w:rsidR="00EA20DF" w:rsidRDefault="00DA7C77" w:rsidP="00EA20D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 A</w:t>
      </w:r>
      <w:r w:rsidR="00EA20DF">
        <w:rPr>
          <w:rFonts w:ascii="Times New Roman" w:hAnsi="Times New Roman" w:cs="Times New Roman"/>
          <w:sz w:val="24"/>
          <w:szCs w:val="24"/>
        </w:rPr>
        <w:t>ttributes of Transitional Bilingual/Late Exit</w:t>
      </w:r>
    </w:p>
    <w:p w:rsidR="00A25C2E" w:rsidRDefault="00DA7C77" w:rsidP="00B039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2470">
        <w:rPr>
          <w:rFonts w:ascii="Times New Roman" w:hAnsi="Times New Roman" w:cs="Times New Roman"/>
          <w:sz w:val="24"/>
          <w:szCs w:val="24"/>
        </w:rPr>
        <w:t>T</w:t>
      </w:r>
      <w:r w:rsidR="00452470">
        <w:rPr>
          <w:rFonts w:ascii="Times New Roman" w:hAnsi="Times New Roman" w:cs="Times New Roman"/>
          <w:sz w:val="24"/>
          <w:szCs w:val="24"/>
        </w:rPr>
        <w:t xml:space="preserve">he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 w:rsidR="00452470">
        <w:rPr>
          <w:rFonts w:ascii="Times New Roman" w:hAnsi="Times New Roman" w:cs="Times New Roman"/>
          <w:sz w:val="24"/>
          <w:szCs w:val="24"/>
        </w:rPr>
        <w:t>rogram</w:t>
      </w:r>
      <w:r w:rsidR="00E81BB4">
        <w:rPr>
          <w:rFonts w:ascii="Times New Roman" w:hAnsi="Times New Roman" w:cs="Times New Roman"/>
          <w:sz w:val="24"/>
          <w:szCs w:val="24"/>
        </w:rPr>
        <w:t>,</w:t>
      </w:r>
      <w:r w:rsidR="00452470">
        <w:rPr>
          <w:rFonts w:ascii="Times New Roman" w:hAnsi="Times New Roman" w:cs="Times New Roman"/>
          <w:sz w:val="24"/>
          <w:szCs w:val="24"/>
        </w:rPr>
        <w:t xml:space="preserve"> </w:t>
      </w:r>
      <w:r w:rsidRPr="00452470">
        <w:rPr>
          <w:rFonts w:ascii="Times New Roman" w:hAnsi="Times New Roman" w:cs="Times New Roman"/>
          <w:sz w:val="24"/>
          <w:szCs w:val="24"/>
        </w:rPr>
        <w:t xml:space="preserve">referred to as </w:t>
      </w:r>
      <w:r w:rsidR="00E81BB4">
        <w:rPr>
          <w:rFonts w:ascii="Times New Roman" w:hAnsi="Times New Roman" w:cs="Times New Roman"/>
          <w:sz w:val="24"/>
          <w:szCs w:val="24"/>
        </w:rPr>
        <w:t>bilingual maintenance</w:t>
      </w:r>
      <w:r w:rsidRPr="00452470">
        <w:rPr>
          <w:rFonts w:ascii="Times New Roman" w:hAnsi="Times New Roman" w:cs="Times New Roman"/>
          <w:sz w:val="24"/>
          <w:szCs w:val="24"/>
        </w:rPr>
        <w:t xml:space="preserve"> programs, provides a balanced combination of academic </w:t>
      </w:r>
      <w:r w:rsidR="00452470" w:rsidRPr="00452470">
        <w:rPr>
          <w:rFonts w:ascii="Times New Roman" w:hAnsi="Times New Roman" w:cs="Times New Roman"/>
          <w:sz w:val="24"/>
          <w:szCs w:val="24"/>
        </w:rPr>
        <w:t xml:space="preserve">instruction using </w:t>
      </w:r>
      <w:r w:rsidR="00452470">
        <w:rPr>
          <w:rFonts w:ascii="Times New Roman" w:hAnsi="Times New Roman" w:cs="Times New Roman"/>
          <w:sz w:val="24"/>
          <w:szCs w:val="24"/>
        </w:rPr>
        <w:t xml:space="preserve">English and </w:t>
      </w:r>
      <w:r w:rsidR="00452470" w:rsidRPr="00452470">
        <w:rPr>
          <w:rFonts w:ascii="Times New Roman" w:hAnsi="Times New Roman" w:cs="Times New Roman"/>
          <w:sz w:val="24"/>
          <w:szCs w:val="24"/>
        </w:rPr>
        <w:t>the students</w:t>
      </w:r>
      <w:r w:rsidR="00E81BB4">
        <w:rPr>
          <w:rFonts w:ascii="Times New Roman" w:hAnsi="Times New Roman" w:cs="Times New Roman"/>
          <w:sz w:val="24"/>
          <w:szCs w:val="24"/>
        </w:rPr>
        <w:t>'</w:t>
      </w:r>
      <w:r w:rsidR="00452470" w:rsidRPr="00452470">
        <w:rPr>
          <w:rFonts w:ascii="Times New Roman" w:hAnsi="Times New Roman" w:cs="Times New Roman"/>
          <w:sz w:val="24"/>
          <w:szCs w:val="24"/>
        </w:rPr>
        <w:t xml:space="preserve"> first language that serves as the foundation for </w:t>
      </w:r>
      <w:r w:rsidR="00E81BB4">
        <w:rPr>
          <w:rFonts w:ascii="Times New Roman" w:hAnsi="Times New Roman" w:cs="Times New Roman"/>
          <w:sz w:val="24"/>
          <w:szCs w:val="24"/>
        </w:rPr>
        <w:t xml:space="preserve">the </w:t>
      </w:r>
      <w:r w:rsidR="00452470" w:rsidRPr="00452470">
        <w:rPr>
          <w:rFonts w:ascii="Times New Roman" w:hAnsi="Times New Roman" w:cs="Times New Roman"/>
          <w:sz w:val="24"/>
          <w:szCs w:val="24"/>
        </w:rPr>
        <w:t xml:space="preserve">development of English language skills and academic knowledge in both </w:t>
      </w:r>
      <w:r w:rsidR="00452470" w:rsidRPr="00452470">
        <w:rPr>
          <w:rFonts w:ascii="Times New Roman" w:hAnsi="Times New Roman" w:cs="Times New Roman"/>
          <w:sz w:val="24"/>
          <w:szCs w:val="24"/>
        </w:rPr>
        <w:lastRenderedPageBreak/>
        <w:t>languages.</w:t>
      </w:r>
      <w:r w:rsidRPr="00452470">
        <w:rPr>
          <w:rFonts w:ascii="Times New Roman" w:hAnsi="Times New Roman" w:cs="Times New Roman"/>
          <w:sz w:val="24"/>
          <w:szCs w:val="24"/>
        </w:rPr>
        <w:t xml:space="preserve"> </w:t>
      </w:r>
      <w:r w:rsidR="00452470">
        <w:rPr>
          <w:rFonts w:ascii="Times New Roman" w:hAnsi="Times New Roman" w:cs="Times New Roman"/>
          <w:sz w:val="24"/>
          <w:szCs w:val="24"/>
        </w:rPr>
        <w:t xml:space="preserve">In this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 w:rsidR="00452470">
        <w:rPr>
          <w:rFonts w:ascii="Times New Roman" w:hAnsi="Times New Roman" w:cs="Times New Roman"/>
          <w:sz w:val="24"/>
          <w:szCs w:val="24"/>
        </w:rPr>
        <w:t>rogram,</w:t>
      </w:r>
      <w:r w:rsidR="00A41D38">
        <w:rPr>
          <w:rFonts w:ascii="Times New Roman" w:hAnsi="Times New Roman" w:cs="Times New Roman"/>
          <w:sz w:val="24"/>
          <w:szCs w:val="24"/>
        </w:rPr>
        <w:t xml:space="preserve"> </w:t>
      </w:r>
      <w:r w:rsidR="00E81BB4">
        <w:rPr>
          <w:rFonts w:ascii="Times New Roman" w:hAnsi="Times New Roman" w:cs="Times New Roman"/>
          <w:sz w:val="24"/>
          <w:szCs w:val="24"/>
        </w:rPr>
        <w:t xml:space="preserve">the </w:t>
      </w:r>
      <w:r w:rsidR="00A41D38">
        <w:rPr>
          <w:rFonts w:ascii="Times New Roman" w:hAnsi="Times New Roman" w:cs="Times New Roman"/>
          <w:sz w:val="24"/>
          <w:szCs w:val="24"/>
        </w:rPr>
        <w:t xml:space="preserve">use </w:t>
      </w:r>
      <w:r w:rsidR="00A25C2E">
        <w:rPr>
          <w:rFonts w:ascii="Times New Roman" w:hAnsi="Times New Roman" w:cs="Times New Roman"/>
          <w:sz w:val="24"/>
          <w:szCs w:val="24"/>
        </w:rPr>
        <w:t>of the</w:t>
      </w:r>
      <w:r w:rsidR="00A41D38">
        <w:rPr>
          <w:rFonts w:ascii="Times New Roman" w:hAnsi="Times New Roman" w:cs="Times New Roman"/>
          <w:sz w:val="24"/>
          <w:szCs w:val="24"/>
        </w:rPr>
        <w:t xml:space="preserve"> two languages is differentiated</w:t>
      </w:r>
      <w:r w:rsidR="00A25C2E">
        <w:rPr>
          <w:rFonts w:ascii="Times New Roman" w:hAnsi="Times New Roman" w:cs="Times New Roman"/>
          <w:sz w:val="24"/>
          <w:szCs w:val="24"/>
        </w:rPr>
        <w:t xml:space="preserve"> by the teaching st</w:t>
      </w:r>
      <w:r w:rsidR="00E81BB4">
        <w:rPr>
          <w:rFonts w:ascii="Times New Roman" w:hAnsi="Times New Roman" w:cs="Times New Roman"/>
          <w:sz w:val="24"/>
          <w:szCs w:val="24"/>
        </w:rPr>
        <w:t>a</w:t>
      </w:r>
      <w:r w:rsidR="00A25C2E">
        <w:rPr>
          <w:rFonts w:ascii="Times New Roman" w:hAnsi="Times New Roman" w:cs="Times New Roman"/>
          <w:sz w:val="24"/>
          <w:szCs w:val="24"/>
        </w:rPr>
        <w:t>ff</w:t>
      </w:r>
      <w:r w:rsidR="00E81BB4">
        <w:rPr>
          <w:rFonts w:ascii="Times New Roman" w:hAnsi="Times New Roman" w:cs="Times New Roman"/>
          <w:sz w:val="24"/>
          <w:szCs w:val="24"/>
        </w:rPr>
        <w:t>;</w:t>
      </w:r>
      <w:r w:rsidR="00A41D38">
        <w:rPr>
          <w:rFonts w:ascii="Times New Roman" w:hAnsi="Times New Roman" w:cs="Times New Roman"/>
          <w:sz w:val="24"/>
          <w:szCs w:val="24"/>
        </w:rPr>
        <w:t xml:space="preserve"> </w:t>
      </w:r>
      <w:r w:rsidR="00A25C2E">
        <w:rPr>
          <w:rFonts w:ascii="Times New Roman" w:hAnsi="Times New Roman" w:cs="Times New Roman"/>
          <w:sz w:val="24"/>
          <w:szCs w:val="24"/>
        </w:rPr>
        <w:t>thus</w:t>
      </w:r>
      <w:r w:rsidR="00E81BB4">
        <w:rPr>
          <w:rFonts w:ascii="Times New Roman" w:hAnsi="Times New Roman" w:cs="Times New Roman"/>
          <w:sz w:val="24"/>
          <w:szCs w:val="24"/>
        </w:rPr>
        <w:t>,</w:t>
      </w:r>
      <w:r w:rsidR="00A25C2E">
        <w:rPr>
          <w:rFonts w:ascii="Times New Roman" w:hAnsi="Times New Roman" w:cs="Times New Roman"/>
          <w:sz w:val="24"/>
          <w:szCs w:val="24"/>
        </w:rPr>
        <w:t xml:space="preserve"> each language being taught by a different teacher.</w:t>
      </w:r>
      <w:r w:rsidR="00B0397D">
        <w:rPr>
          <w:rFonts w:ascii="Times New Roman" w:hAnsi="Times New Roman" w:cs="Times New Roman"/>
          <w:sz w:val="24"/>
          <w:szCs w:val="24"/>
        </w:rPr>
        <w:t xml:space="preserve"> The learners are released to the mainstream class after a span of five to seven years.</w:t>
      </w:r>
    </w:p>
    <w:p w:rsidR="00452470" w:rsidRDefault="00452470" w:rsidP="0045247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Main Goal of this Program Model</w:t>
      </w:r>
    </w:p>
    <w:p w:rsidR="00452470" w:rsidRDefault="00B0397D" w:rsidP="000E75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75A3">
        <w:rPr>
          <w:rFonts w:ascii="Times New Roman" w:hAnsi="Times New Roman" w:cs="Times New Roman"/>
          <w:sz w:val="24"/>
          <w:szCs w:val="24"/>
        </w:rPr>
        <w:t xml:space="preserve">The main goal </w:t>
      </w:r>
      <w:r w:rsidR="00E81BB4">
        <w:rPr>
          <w:rFonts w:ascii="Times New Roman" w:hAnsi="Times New Roman" w:cs="Times New Roman"/>
          <w:sz w:val="24"/>
          <w:szCs w:val="24"/>
        </w:rPr>
        <w:t>of</w:t>
      </w:r>
      <w:r w:rsidRPr="000E75A3">
        <w:rPr>
          <w:rFonts w:ascii="Times New Roman" w:hAnsi="Times New Roman" w:cs="Times New Roman"/>
          <w:sz w:val="24"/>
          <w:szCs w:val="24"/>
        </w:rPr>
        <w:t xml:space="preserve"> this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 w:rsidRPr="000E75A3">
        <w:rPr>
          <w:rFonts w:ascii="Times New Roman" w:hAnsi="Times New Roman" w:cs="Times New Roman"/>
          <w:sz w:val="24"/>
          <w:szCs w:val="24"/>
        </w:rPr>
        <w:t xml:space="preserve">rogram is to provide students with </w:t>
      </w:r>
      <w:r w:rsidR="00E81BB4">
        <w:rPr>
          <w:rFonts w:ascii="Times New Roman" w:hAnsi="Times New Roman" w:cs="Times New Roman"/>
          <w:sz w:val="24"/>
          <w:szCs w:val="24"/>
        </w:rPr>
        <w:t xml:space="preserve">a </w:t>
      </w:r>
      <w:r w:rsidRPr="000E75A3">
        <w:rPr>
          <w:rFonts w:ascii="Times New Roman" w:hAnsi="Times New Roman" w:cs="Times New Roman"/>
          <w:sz w:val="24"/>
          <w:szCs w:val="24"/>
        </w:rPr>
        <w:t xml:space="preserve">greater understanding </w:t>
      </w:r>
      <w:r w:rsidR="000E75A3" w:rsidRPr="000E75A3">
        <w:rPr>
          <w:rFonts w:ascii="Times New Roman" w:hAnsi="Times New Roman" w:cs="Times New Roman"/>
          <w:sz w:val="24"/>
          <w:szCs w:val="24"/>
        </w:rPr>
        <w:t xml:space="preserve">of English as the second language through </w:t>
      </w:r>
      <w:r w:rsidR="00E81BB4">
        <w:rPr>
          <w:rFonts w:ascii="Times New Roman" w:hAnsi="Times New Roman" w:cs="Times New Roman"/>
          <w:sz w:val="24"/>
          <w:szCs w:val="24"/>
        </w:rPr>
        <w:t xml:space="preserve">the </w:t>
      </w:r>
      <w:r w:rsidR="000E75A3" w:rsidRPr="000E75A3">
        <w:rPr>
          <w:rFonts w:ascii="Times New Roman" w:hAnsi="Times New Roman" w:cs="Times New Roman"/>
          <w:sz w:val="24"/>
          <w:szCs w:val="24"/>
        </w:rPr>
        <w:t xml:space="preserve">enhancement of their native tongue before </w:t>
      </w:r>
      <w:r w:rsidR="000E75A3">
        <w:rPr>
          <w:rFonts w:ascii="Times New Roman" w:hAnsi="Times New Roman" w:cs="Times New Roman"/>
          <w:sz w:val="24"/>
          <w:szCs w:val="24"/>
        </w:rPr>
        <w:t>introducing them</w:t>
      </w:r>
      <w:r w:rsidR="000E75A3" w:rsidRPr="000E75A3">
        <w:rPr>
          <w:rFonts w:ascii="Times New Roman" w:hAnsi="Times New Roman" w:cs="Times New Roman"/>
          <w:sz w:val="24"/>
          <w:szCs w:val="24"/>
        </w:rPr>
        <w:t xml:space="preserve"> to the target language.</w:t>
      </w:r>
      <w:r w:rsidR="000E75A3">
        <w:rPr>
          <w:rFonts w:ascii="Times New Roman" w:hAnsi="Times New Roman" w:cs="Times New Roman"/>
          <w:sz w:val="24"/>
          <w:szCs w:val="24"/>
        </w:rPr>
        <w:t xml:space="preserve"> Learners are set to gain more information regarding the second language based on the instructions given in their native tongue and cultural knowledge transmitted through classroom activities.</w:t>
      </w:r>
    </w:p>
    <w:p w:rsidR="000E75A3" w:rsidRDefault="000E75A3" w:rsidP="000E75A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75A3">
        <w:rPr>
          <w:rFonts w:ascii="Times New Roman" w:hAnsi="Times New Roman" w:cs="Times New Roman"/>
          <w:sz w:val="24"/>
          <w:szCs w:val="24"/>
        </w:rPr>
        <w:t>Limitations/Challenges Faced by this Program Model</w:t>
      </w:r>
    </w:p>
    <w:p w:rsidR="005E27DE" w:rsidRPr="005E27DE" w:rsidRDefault="004E75F0" w:rsidP="004E75F0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Most students under this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rogram suffer from native language influence when using the acquired second language for oral implements.  </w:t>
      </w:r>
    </w:p>
    <w:p w:rsidR="000E75A3" w:rsidRDefault="000E75A3" w:rsidP="000E75A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E75A3">
        <w:rPr>
          <w:rFonts w:ascii="Times New Roman" w:hAnsi="Times New Roman" w:cs="Times New Roman"/>
          <w:b/>
          <w:sz w:val="24"/>
          <w:szCs w:val="24"/>
        </w:rPr>
        <w:t>Dual Language Immersion/</w:t>
      </w:r>
      <w:r w:rsidR="00F01CC1">
        <w:rPr>
          <w:rFonts w:ascii="Times New Roman" w:hAnsi="Times New Roman" w:cs="Times New Roman"/>
          <w:b/>
          <w:sz w:val="24"/>
          <w:szCs w:val="24"/>
        </w:rPr>
        <w:t>Two</w:t>
      </w:r>
      <w:r w:rsidRPr="000E75A3">
        <w:rPr>
          <w:rFonts w:ascii="Times New Roman" w:hAnsi="Times New Roman" w:cs="Times New Roman"/>
          <w:b/>
          <w:sz w:val="24"/>
          <w:szCs w:val="24"/>
        </w:rPr>
        <w:t>-way</w:t>
      </w:r>
      <w:r w:rsidR="00F01CC1">
        <w:rPr>
          <w:rFonts w:ascii="Times New Roman" w:hAnsi="Times New Roman" w:cs="Times New Roman"/>
          <w:b/>
          <w:sz w:val="24"/>
          <w:szCs w:val="24"/>
        </w:rPr>
        <w:t xml:space="preserve"> Program</w:t>
      </w:r>
    </w:p>
    <w:p w:rsidR="000E75A3" w:rsidRPr="00085A84" w:rsidRDefault="00085A84" w:rsidP="00085A8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 Attributes of Dual Language Immersion/</w:t>
      </w:r>
      <w:r w:rsidR="00F01CC1">
        <w:rPr>
          <w:rFonts w:ascii="Times New Roman" w:hAnsi="Times New Roman" w:cs="Times New Roman"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>-way</w:t>
      </w:r>
    </w:p>
    <w:p w:rsidR="00E5418C" w:rsidRDefault="00E5418C" w:rsidP="00E541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5418C">
        <w:rPr>
          <w:rFonts w:ascii="Times New Roman" w:hAnsi="Times New Roman" w:cs="Times New Roman"/>
          <w:sz w:val="24"/>
          <w:szCs w:val="24"/>
        </w:rPr>
        <w:t xml:space="preserve">The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 w:rsidRPr="00E5418C">
        <w:rPr>
          <w:rFonts w:ascii="Times New Roman" w:hAnsi="Times New Roman" w:cs="Times New Roman"/>
          <w:sz w:val="24"/>
          <w:szCs w:val="24"/>
        </w:rPr>
        <w:t>rogram begins in kindergarten</w:t>
      </w:r>
      <w:r w:rsidR="00E81BB4">
        <w:rPr>
          <w:rFonts w:ascii="Times New Roman" w:hAnsi="Times New Roman" w:cs="Times New Roman"/>
          <w:sz w:val="24"/>
          <w:szCs w:val="24"/>
        </w:rPr>
        <w:t>,</w:t>
      </w:r>
      <w:r w:rsidRPr="00E5418C">
        <w:rPr>
          <w:rFonts w:ascii="Times New Roman" w:hAnsi="Times New Roman" w:cs="Times New Roman"/>
          <w:sz w:val="24"/>
          <w:szCs w:val="24"/>
        </w:rPr>
        <w:t xml:space="preserve"> where most learning and instructions are in </w:t>
      </w:r>
      <w:r w:rsidR="00E81BB4">
        <w:rPr>
          <w:rFonts w:ascii="Times New Roman" w:hAnsi="Times New Roman" w:cs="Times New Roman"/>
          <w:sz w:val="24"/>
          <w:szCs w:val="24"/>
        </w:rPr>
        <w:t xml:space="preserve">the </w:t>
      </w:r>
      <w:r w:rsidRPr="00E5418C">
        <w:rPr>
          <w:rFonts w:ascii="Times New Roman" w:hAnsi="Times New Roman" w:cs="Times New Roman"/>
          <w:sz w:val="24"/>
          <w:szCs w:val="24"/>
        </w:rPr>
        <w:t>native language. The use of the first language reduced</w:t>
      </w:r>
      <w:r w:rsidR="00E81BB4">
        <w:rPr>
          <w:rFonts w:ascii="Times New Roman" w:hAnsi="Times New Roman" w:cs="Times New Roman"/>
          <w:sz w:val="24"/>
          <w:szCs w:val="24"/>
        </w:rPr>
        <w:t>,</w:t>
      </w:r>
      <w:r w:rsidRPr="00E5418C">
        <w:rPr>
          <w:rFonts w:ascii="Times New Roman" w:hAnsi="Times New Roman" w:cs="Times New Roman"/>
          <w:sz w:val="24"/>
          <w:szCs w:val="24"/>
        </w:rPr>
        <w:t xml:space="preserve"> and English increased </w:t>
      </w:r>
      <w:r w:rsidR="00DC73E9">
        <w:rPr>
          <w:rFonts w:ascii="Times New Roman" w:hAnsi="Times New Roman" w:cs="Times New Roman"/>
          <w:sz w:val="24"/>
          <w:szCs w:val="24"/>
        </w:rPr>
        <w:t>gradually</w:t>
      </w:r>
      <w:r w:rsidRPr="00E5418C">
        <w:rPr>
          <w:rFonts w:ascii="Times New Roman" w:hAnsi="Times New Roman" w:cs="Times New Roman"/>
          <w:sz w:val="24"/>
          <w:szCs w:val="24"/>
        </w:rPr>
        <w:t xml:space="preserve"> through the learning years.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29BC" w:rsidRPr="00FE29B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his</w:t>
      </w:r>
      <w:r w:rsidR="00FE29BC" w:rsidRPr="00FE29BC">
        <w:rPr>
          <w:rFonts w:ascii="Times New Roman" w:hAnsi="Times New Roman" w:cs="Times New Roman"/>
          <w:sz w:val="24"/>
          <w:szCs w:val="24"/>
        </w:rPr>
        <w:t xml:space="preserve">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 w:rsidR="00FE29BC" w:rsidRPr="00FE29BC">
        <w:rPr>
          <w:rFonts w:ascii="Times New Roman" w:hAnsi="Times New Roman" w:cs="Times New Roman"/>
          <w:sz w:val="24"/>
          <w:szCs w:val="24"/>
        </w:rPr>
        <w:t xml:space="preserve">rogram serves both English </w:t>
      </w:r>
      <w:r w:rsidR="00E81BB4">
        <w:rPr>
          <w:rFonts w:ascii="Times New Roman" w:hAnsi="Times New Roman" w:cs="Times New Roman"/>
          <w:sz w:val="24"/>
          <w:szCs w:val="24"/>
        </w:rPr>
        <w:t>learners</w:t>
      </w:r>
      <w:r w:rsidR="00FE29BC" w:rsidRPr="00FE29BC">
        <w:rPr>
          <w:rFonts w:ascii="Times New Roman" w:hAnsi="Times New Roman" w:cs="Times New Roman"/>
          <w:sz w:val="24"/>
          <w:szCs w:val="24"/>
        </w:rPr>
        <w:t xml:space="preserve"> (ELs) and non-ELs by integrating the leaners from a common language background and the non-ELs in the same academic room and receive instructions in both languages.</w:t>
      </w:r>
      <w:r w:rsidR="00FE29BC">
        <w:rPr>
          <w:rFonts w:ascii="Times New Roman" w:hAnsi="Times New Roman" w:cs="Times New Roman"/>
          <w:sz w:val="24"/>
          <w:szCs w:val="24"/>
        </w:rPr>
        <w:t xml:space="preserve"> </w:t>
      </w:r>
      <w:r w:rsidR="00BC145E">
        <w:rPr>
          <w:rFonts w:ascii="Times New Roman" w:hAnsi="Times New Roman" w:cs="Times New Roman"/>
          <w:sz w:val="24"/>
          <w:szCs w:val="24"/>
        </w:rPr>
        <w:t xml:space="preserve">The </w:t>
      </w:r>
      <w:r w:rsidR="00F01CC1">
        <w:rPr>
          <w:rFonts w:ascii="Times New Roman" w:hAnsi="Times New Roman" w:cs="Times New Roman"/>
          <w:sz w:val="24"/>
          <w:szCs w:val="24"/>
        </w:rPr>
        <w:t xml:space="preserve">learners create second language peer groups in both languages to facilitate interactions between the two groups and stimulate second language acquisition.  </w:t>
      </w:r>
    </w:p>
    <w:p w:rsidR="00F01CC1" w:rsidRPr="00E5418C" w:rsidRDefault="00F01CC1" w:rsidP="00E5418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5418C">
        <w:rPr>
          <w:rFonts w:ascii="Times New Roman" w:hAnsi="Times New Roman" w:cs="Times New Roman"/>
          <w:sz w:val="24"/>
          <w:szCs w:val="24"/>
        </w:rPr>
        <w:lastRenderedPageBreak/>
        <w:t xml:space="preserve">The main </w:t>
      </w:r>
      <w:r w:rsidR="00E81BB4">
        <w:rPr>
          <w:rFonts w:ascii="Times New Roman" w:hAnsi="Times New Roman" w:cs="Times New Roman"/>
          <w:sz w:val="24"/>
          <w:szCs w:val="24"/>
        </w:rPr>
        <w:t>g</w:t>
      </w:r>
      <w:r w:rsidRPr="00E5418C">
        <w:rPr>
          <w:rFonts w:ascii="Times New Roman" w:hAnsi="Times New Roman" w:cs="Times New Roman"/>
          <w:sz w:val="24"/>
          <w:szCs w:val="24"/>
        </w:rPr>
        <w:t>oal of this Program Model</w:t>
      </w:r>
    </w:p>
    <w:p w:rsidR="00F01CC1" w:rsidRDefault="00E5418C" w:rsidP="00CC32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rogram aims at helping learners to develop high levels of language proficiency and literacy, to demonstrate high levels of academic achievement</w:t>
      </w:r>
      <w:r w:rsidR="00E81BB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learn to understand and appreciate diverse cultures. It</w:t>
      </w:r>
      <w:r w:rsidR="00CC32FD" w:rsidRPr="00CC32FD">
        <w:rPr>
          <w:rFonts w:ascii="Times New Roman" w:hAnsi="Times New Roman" w:cs="Times New Roman"/>
          <w:sz w:val="24"/>
          <w:szCs w:val="24"/>
        </w:rPr>
        <w:t xml:space="preserve"> help</w:t>
      </w:r>
      <w:r>
        <w:rPr>
          <w:rFonts w:ascii="Times New Roman" w:hAnsi="Times New Roman" w:cs="Times New Roman"/>
          <w:sz w:val="24"/>
          <w:szCs w:val="24"/>
        </w:rPr>
        <w:t>s</w:t>
      </w:r>
      <w:r w:rsidR="00CC32FD" w:rsidRPr="00CC32FD">
        <w:rPr>
          <w:rFonts w:ascii="Times New Roman" w:hAnsi="Times New Roman" w:cs="Times New Roman"/>
          <w:sz w:val="24"/>
          <w:szCs w:val="24"/>
        </w:rPr>
        <w:t xml:space="preserve"> the ELs to acquire knowledge in the second language through interactions ha</w:t>
      </w:r>
      <w:r w:rsidR="00E81BB4">
        <w:rPr>
          <w:rFonts w:ascii="Times New Roman" w:hAnsi="Times New Roman" w:cs="Times New Roman"/>
          <w:sz w:val="24"/>
          <w:szCs w:val="24"/>
        </w:rPr>
        <w:t>ve</w:t>
      </w:r>
      <w:r w:rsidR="00CC32FD" w:rsidRPr="00CC32FD">
        <w:rPr>
          <w:rFonts w:ascii="Times New Roman" w:hAnsi="Times New Roman" w:cs="Times New Roman"/>
          <w:sz w:val="24"/>
          <w:szCs w:val="24"/>
        </w:rPr>
        <w:t xml:space="preserve"> the native speakers will serve as the language models and resources to the EL </w:t>
      </w:r>
      <w:r w:rsidR="00CC32FD">
        <w:rPr>
          <w:rFonts w:ascii="Times New Roman" w:hAnsi="Times New Roman" w:cs="Times New Roman"/>
          <w:sz w:val="24"/>
          <w:szCs w:val="24"/>
        </w:rPr>
        <w:t>students through</w:t>
      </w:r>
      <w:r w:rsidR="00CC32FD" w:rsidRPr="00CC32FD">
        <w:rPr>
          <w:rFonts w:ascii="Times New Roman" w:hAnsi="Times New Roman" w:cs="Times New Roman"/>
          <w:sz w:val="24"/>
          <w:szCs w:val="24"/>
        </w:rPr>
        <w:t xml:space="preserve"> translation and explanations of grammar or word usage.</w:t>
      </w:r>
      <w:r w:rsidR="00CC32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7119" w:rsidRDefault="00E0057D" w:rsidP="00AD7AE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057D">
        <w:rPr>
          <w:rFonts w:ascii="Times New Roman" w:hAnsi="Times New Roman" w:cs="Times New Roman"/>
          <w:sz w:val="24"/>
          <w:szCs w:val="24"/>
        </w:rPr>
        <w:t>Limitations/Challenges Faced by this Program Model</w:t>
      </w:r>
    </w:p>
    <w:p w:rsidR="00AD7AEE" w:rsidRPr="00AD7AEE" w:rsidRDefault="00AD7AEE" w:rsidP="00AD7AEE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D7AEE">
        <w:rPr>
          <w:rFonts w:ascii="Times New Roman" w:hAnsi="Times New Roman" w:cs="Times New Roman"/>
          <w:sz w:val="24"/>
          <w:szCs w:val="24"/>
        </w:rPr>
        <w:t xml:space="preserve">Most of the Dual language </w:t>
      </w:r>
      <w:r>
        <w:rPr>
          <w:rFonts w:ascii="Times New Roman" w:hAnsi="Times New Roman" w:cs="Times New Roman"/>
          <w:sz w:val="24"/>
          <w:szCs w:val="24"/>
        </w:rPr>
        <w:t xml:space="preserve">immersion programs </w:t>
      </w:r>
      <w:r w:rsidRPr="00AD7AEE">
        <w:rPr>
          <w:rFonts w:ascii="Times New Roman" w:hAnsi="Times New Roman" w:cs="Times New Roman"/>
          <w:sz w:val="24"/>
          <w:szCs w:val="24"/>
        </w:rPr>
        <w:t xml:space="preserve">offered </w:t>
      </w:r>
      <w:r w:rsidR="00E81BB4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7AEE">
        <w:rPr>
          <w:rFonts w:ascii="Times New Roman" w:hAnsi="Times New Roman" w:cs="Times New Roman"/>
          <w:sz w:val="24"/>
          <w:szCs w:val="24"/>
        </w:rPr>
        <w:t>in</w:t>
      </w:r>
      <w:r w:rsidR="00E81BB4">
        <w:rPr>
          <w:rFonts w:ascii="Times New Roman" w:hAnsi="Times New Roman" w:cs="Times New Roman"/>
          <w:sz w:val="24"/>
          <w:szCs w:val="24"/>
        </w:rPr>
        <w:t xml:space="preserve"> </w:t>
      </w:r>
      <w:r w:rsidRPr="00AD7AEE">
        <w:rPr>
          <w:rFonts w:ascii="Times New Roman" w:hAnsi="Times New Roman" w:cs="Times New Roman"/>
          <w:sz w:val="24"/>
          <w:szCs w:val="24"/>
        </w:rPr>
        <w:t>schools</w:t>
      </w:r>
      <w:r>
        <w:rPr>
          <w:rFonts w:ascii="Times New Roman" w:hAnsi="Times New Roman" w:cs="Times New Roman"/>
          <w:sz w:val="24"/>
          <w:szCs w:val="24"/>
        </w:rPr>
        <w:t xml:space="preserve"> in ri</w:t>
      </w:r>
      <w:r w:rsidRPr="00AD7AEE">
        <w:rPr>
          <w:rFonts w:ascii="Times New Roman" w:hAnsi="Times New Roman" w:cs="Times New Roman"/>
          <w:sz w:val="24"/>
          <w:szCs w:val="24"/>
        </w:rPr>
        <w:t>ch neighborhoods. T</w:t>
      </w:r>
      <w:r w:rsidR="00E81BB4">
        <w:rPr>
          <w:rFonts w:ascii="Times New Roman" w:hAnsi="Times New Roman" w:cs="Times New Roman"/>
          <w:sz w:val="24"/>
          <w:szCs w:val="24"/>
        </w:rPr>
        <w:t>hese</w:t>
      </w:r>
      <w:r w:rsidRPr="00AD7A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make it difficult for children from other areas to attend. District and state-level policies have focused on English development rather than appreciation and assessing bilingualism.</w:t>
      </w:r>
      <w:r w:rsidR="00564524" w:rsidRPr="00564524">
        <w:t xml:space="preserve"> </w:t>
      </w:r>
      <w:r w:rsidR="00564524" w:rsidRPr="00564524">
        <w:rPr>
          <w:rFonts w:ascii="Times New Roman" w:hAnsi="Times New Roman" w:cs="Times New Roman"/>
          <w:sz w:val="24"/>
          <w:szCs w:val="24"/>
        </w:rPr>
        <w:t>Despite integrating families and children from different racial, linguistic, and ethnic background</w:t>
      </w:r>
      <w:r w:rsidR="00E81BB4">
        <w:rPr>
          <w:rFonts w:ascii="Times New Roman" w:hAnsi="Times New Roman" w:cs="Times New Roman"/>
          <w:sz w:val="24"/>
          <w:szCs w:val="24"/>
        </w:rPr>
        <w:t>s</w:t>
      </w:r>
      <w:r w:rsidR="00564524" w:rsidRPr="00564524">
        <w:rPr>
          <w:rFonts w:ascii="Times New Roman" w:hAnsi="Times New Roman" w:cs="Times New Roman"/>
          <w:sz w:val="24"/>
          <w:szCs w:val="24"/>
        </w:rPr>
        <w:t xml:space="preserve">, students from humble backgrounds feel downgraded while taking the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 w:rsidR="00564524" w:rsidRPr="00564524">
        <w:rPr>
          <w:rFonts w:ascii="Times New Roman" w:hAnsi="Times New Roman" w:cs="Times New Roman"/>
          <w:sz w:val="24"/>
          <w:szCs w:val="24"/>
        </w:rPr>
        <w:t>rogram.</w:t>
      </w:r>
    </w:p>
    <w:p w:rsidR="00407119" w:rsidRDefault="00407119" w:rsidP="0040711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07119" w:rsidRDefault="00407119" w:rsidP="0040711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E75A3">
        <w:rPr>
          <w:rFonts w:ascii="Times New Roman" w:hAnsi="Times New Roman" w:cs="Times New Roman"/>
          <w:b/>
          <w:sz w:val="24"/>
          <w:szCs w:val="24"/>
        </w:rPr>
        <w:t>Dual Language Immersion/</w:t>
      </w:r>
      <w:r>
        <w:rPr>
          <w:rFonts w:ascii="Times New Roman" w:hAnsi="Times New Roman" w:cs="Times New Roman"/>
          <w:b/>
          <w:sz w:val="24"/>
          <w:szCs w:val="24"/>
        </w:rPr>
        <w:t>One</w:t>
      </w:r>
      <w:r w:rsidRPr="000E75A3">
        <w:rPr>
          <w:rFonts w:ascii="Times New Roman" w:hAnsi="Times New Roman" w:cs="Times New Roman"/>
          <w:b/>
          <w:sz w:val="24"/>
          <w:szCs w:val="24"/>
        </w:rPr>
        <w:t>-way</w:t>
      </w:r>
      <w:r>
        <w:rPr>
          <w:rFonts w:ascii="Times New Roman" w:hAnsi="Times New Roman" w:cs="Times New Roman"/>
          <w:b/>
          <w:sz w:val="24"/>
          <w:szCs w:val="24"/>
        </w:rPr>
        <w:t xml:space="preserve"> Program</w:t>
      </w:r>
    </w:p>
    <w:p w:rsidR="00407119" w:rsidRDefault="00407119" w:rsidP="00407119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7119">
        <w:rPr>
          <w:rFonts w:ascii="Times New Roman" w:hAnsi="Times New Roman" w:cs="Times New Roman"/>
          <w:sz w:val="24"/>
          <w:szCs w:val="24"/>
        </w:rPr>
        <w:t>Key Attributes of Dual Immersion/One-way Program</w:t>
      </w:r>
    </w:p>
    <w:p w:rsidR="00407119" w:rsidRDefault="00407119" w:rsidP="0040711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7119">
        <w:rPr>
          <w:rFonts w:ascii="Times New Roman" w:hAnsi="Times New Roman" w:cs="Times New Roman"/>
          <w:sz w:val="24"/>
          <w:szCs w:val="24"/>
        </w:rPr>
        <w:t xml:space="preserve">One-way dual language program serves only one group of learners from a common language background learning two different languages, rather than students with different language backgrounds </w:t>
      </w:r>
      <w:r>
        <w:rPr>
          <w:rFonts w:ascii="Times New Roman" w:hAnsi="Times New Roman" w:cs="Times New Roman"/>
          <w:sz w:val="24"/>
          <w:szCs w:val="24"/>
        </w:rPr>
        <w:t xml:space="preserve">learning together. </w:t>
      </w:r>
      <w:r w:rsidR="00EB4128">
        <w:rPr>
          <w:rFonts w:ascii="Times New Roman" w:hAnsi="Times New Roman" w:cs="Times New Roman"/>
          <w:sz w:val="24"/>
          <w:szCs w:val="24"/>
        </w:rPr>
        <w:t xml:space="preserve">This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 w:rsidR="00EB4128">
        <w:rPr>
          <w:rFonts w:ascii="Times New Roman" w:hAnsi="Times New Roman" w:cs="Times New Roman"/>
          <w:sz w:val="24"/>
          <w:szCs w:val="24"/>
        </w:rPr>
        <w:t xml:space="preserve">rogram suits well heritage language learners having either family background or cultural connection to a particular language. </w:t>
      </w:r>
      <w:r w:rsidR="00DC73E9">
        <w:rPr>
          <w:rFonts w:ascii="Times New Roman" w:hAnsi="Times New Roman" w:cs="Times New Roman"/>
          <w:sz w:val="24"/>
          <w:szCs w:val="24"/>
        </w:rPr>
        <w:t xml:space="preserve">The students learn the language through </w:t>
      </w:r>
      <w:r w:rsidR="00E81BB4">
        <w:rPr>
          <w:rFonts w:ascii="Times New Roman" w:hAnsi="Times New Roman" w:cs="Times New Roman"/>
          <w:sz w:val="24"/>
          <w:szCs w:val="24"/>
        </w:rPr>
        <w:t xml:space="preserve">the </w:t>
      </w:r>
      <w:r w:rsidR="00DC73E9">
        <w:rPr>
          <w:rFonts w:ascii="Times New Roman" w:hAnsi="Times New Roman" w:cs="Times New Roman"/>
          <w:sz w:val="24"/>
          <w:szCs w:val="24"/>
        </w:rPr>
        <w:t>curriculum</w:t>
      </w:r>
      <w:r w:rsidR="00E81BB4">
        <w:rPr>
          <w:rFonts w:ascii="Times New Roman" w:hAnsi="Times New Roman" w:cs="Times New Roman"/>
          <w:sz w:val="24"/>
          <w:szCs w:val="24"/>
        </w:rPr>
        <w:t>,</w:t>
      </w:r>
      <w:r w:rsidR="00DC73E9">
        <w:rPr>
          <w:rFonts w:ascii="Times New Roman" w:hAnsi="Times New Roman" w:cs="Times New Roman"/>
          <w:sz w:val="24"/>
          <w:szCs w:val="24"/>
        </w:rPr>
        <w:t xml:space="preserve"> and instructions </w:t>
      </w:r>
      <w:r w:rsidR="00E81BB4">
        <w:rPr>
          <w:rFonts w:ascii="Times New Roman" w:hAnsi="Times New Roman" w:cs="Times New Roman"/>
          <w:sz w:val="24"/>
          <w:szCs w:val="24"/>
        </w:rPr>
        <w:t xml:space="preserve">are </w:t>
      </w:r>
      <w:r w:rsidR="00DC73E9">
        <w:rPr>
          <w:rFonts w:ascii="Times New Roman" w:hAnsi="Times New Roman" w:cs="Times New Roman"/>
          <w:sz w:val="24"/>
          <w:szCs w:val="24"/>
        </w:rPr>
        <w:t>given using the target language.</w:t>
      </w:r>
    </w:p>
    <w:p w:rsidR="00EB4128" w:rsidRDefault="00EB4128" w:rsidP="007270EC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4128">
        <w:rPr>
          <w:rFonts w:ascii="Times New Roman" w:hAnsi="Times New Roman" w:cs="Times New Roman"/>
          <w:sz w:val="24"/>
          <w:szCs w:val="24"/>
        </w:rPr>
        <w:t>The main Goal</w:t>
      </w:r>
      <w:r w:rsidR="00DB354D">
        <w:rPr>
          <w:rFonts w:ascii="Times New Roman" w:hAnsi="Times New Roman" w:cs="Times New Roman"/>
          <w:sz w:val="24"/>
          <w:szCs w:val="24"/>
        </w:rPr>
        <w:t>s</w:t>
      </w:r>
      <w:r w:rsidRPr="00EB4128">
        <w:rPr>
          <w:rFonts w:ascii="Times New Roman" w:hAnsi="Times New Roman" w:cs="Times New Roman"/>
          <w:sz w:val="24"/>
          <w:szCs w:val="24"/>
        </w:rPr>
        <w:t xml:space="preserve"> of this Program Model</w:t>
      </w:r>
    </w:p>
    <w:p w:rsidR="00564524" w:rsidRDefault="007270EC" w:rsidP="005645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rogram aims at promoting oral language proficiency and literacy in English and target language. The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rogram enables learners </w:t>
      </w:r>
      <w:r w:rsidR="00E81BB4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develop understanding and appreciation of other cultures and gaining academic skills such as reading and writing</w:t>
      </w:r>
      <w:r w:rsidR="00653D01">
        <w:rPr>
          <w:rFonts w:ascii="Times New Roman" w:hAnsi="Times New Roman" w:cs="Times New Roman"/>
          <w:sz w:val="24"/>
          <w:szCs w:val="24"/>
        </w:rPr>
        <w:t xml:space="preserve"> using</w:t>
      </w:r>
      <w:r>
        <w:rPr>
          <w:rFonts w:ascii="Times New Roman" w:hAnsi="Times New Roman" w:cs="Times New Roman"/>
          <w:sz w:val="24"/>
          <w:szCs w:val="24"/>
        </w:rPr>
        <w:t xml:space="preserve"> different languages.</w:t>
      </w:r>
      <w:r w:rsidR="00AD7A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3D01" w:rsidRPr="00564524" w:rsidRDefault="00653D01" w:rsidP="0056452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4524">
        <w:rPr>
          <w:rFonts w:ascii="Times New Roman" w:hAnsi="Times New Roman" w:cs="Times New Roman"/>
          <w:sz w:val="24"/>
          <w:szCs w:val="24"/>
        </w:rPr>
        <w:t>Limitations/Challenges Faced by this Program Model</w:t>
      </w:r>
    </w:p>
    <w:p w:rsidR="00564524" w:rsidRPr="005E27DE" w:rsidRDefault="005E27DE" w:rsidP="005E27DE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Dual immersion teachers find it quit</w:t>
      </w:r>
      <w:r w:rsidR="00E81BB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unmanageable to make their students use the second language</w:t>
      </w:r>
      <w:r w:rsidR="00E81BB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especially when working and talking amongst themselves. Immersion students rarely achieve native-like levels of speaking and writing skills. Most of them lack grammatical accuracy, native pronunciation</w:t>
      </w:r>
      <w:r w:rsidR="00E81BB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proficiency in their oral language.</w:t>
      </w:r>
    </w:p>
    <w:p w:rsidR="00653D01" w:rsidRDefault="00653D01" w:rsidP="00653D0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53D01">
        <w:rPr>
          <w:rFonts w:ascii="Times New Roman" w:hAnsi="Times New Roman" w:cs="Times New Roman"/>
          <w:b/>
          <w:sz w:val="24"/>
          <w:szCs w:val="24"/>
        </w:rPr>
        <w:t>English as Second Language</w:t>
      </w:r>
      <w:r w:rsidR="00933B7E">
        <w:rPr>
          <w:rFonts w:ascii="Times New Roman" w:hAnsi="Times New Roman" w:cs="Times New Roman"/>
          <w:b/>
          <w:sz w:val="24"/>
          <w:szCs w:val="24"/>
        </w:rPr>
        <w:t xml:space="preserve"> (ESL)/</w:t>
      </w:r>
      <w:r>
        <w:rPr>
          <w:rFonts w:ascii="Times New Roman" w:hAnsi="Times New Roman" w:cs="Times New Roman"/>
          <w:b/>
          <w:sz w:val="24"/>
          <w:szCs w:val="24"/>
        </w:rPr>
        <w:t>C</w:t>
      </w:r>
      <w:r w:rsidR="00E07BED">
        <w:rPr>
          <w:rFonts w:ascii="Times New Roman" w:hAnsi="Times New Roman" w:cs="Times New Roman"/>
          <w:b/>
          <w:sz w:val="24"/>
          <w:szCs w:val="24"/>
        </w:rPr>
        <w:t>ontent-</w:t>
      </w:r>
      <w:r w:rsidRPr="00653D01">
        <w:rPr>
          <w:rFonts w:ascii="Times New Roman" w:hAnsi="Times New Roman" w:cs="Times New Roman"/>
          <w:b/>
          <w:sz w:val="24"/>
          <w:szCs w:val="24"/>
        </w:rPr>
        <w:t>based</w:t>
      </w:r>
    </w:p>
    <w:p w:rsidR="00DB354D" w:rsidRPr="00DB354D" w:rsidRDefault="00DB354D" w:rsidP="00DB354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354D">
        <w:rPr>
          <w:rFonts w:ascii="Times New Roman" w:hAnsi="Times New Roman" w:cs="Times New Roman"/>
          <w:sz w:val="24"/>
          <w:szCs w:val="24"/>
        </w:rPr>
        <w:t>Key Attributes of ESL/Content</w:t>
      </w:r>
      <w:r w:rsidR="00E81BB4">
        <w:rPr>
          <w:rFonts w:ascii="Times New Roman" w:hAnsi="Times New Roman" w:cs="Times New Roman"/>
          <w:sz w:val="24"/>
          <w:szCs w:val="24"/>
        </w:rPr>
        <w:t>-</w:t>
      </w:r>
      <w:r w:rsidRPr="00DB354D">
        <w:rPr>
          <w:rFonts w:ascii="Times New Roman" w:hAnsi="Times New Roman" w:cs="Times New Roman"/>
          <w:sz w:val="24"/>
          <w:szCs w:val="24"/>
        </w:rPr>
        <w:t>based Program</w:t>
      </w:r>
    </w:p>
    <w:p w:rsidR="00DB354D" w:rsidRDefault="00933B7E" w:rsidP="00DB354D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933B7E">
        <w:rPr>
          <w:rFonts w:ascii="Times New Roman" w:hAnsi="Times New Roman" w:cs="Times New Roman"/>
          <w:sz w:val="24"/>
          <w:szCs w:val="24"/>
        </w:rPr>
        <w:t>ESL program is</w:t>
      </w:r>
      <w:r>
        <w:rPr>
          <w:rFonts w:ascii="Times New Roman" w:hAnsi="Times New Roman" w:cs="Times New Roman"/>
          <w:sz w:val="24"/>
          <w:szCs w:val="24"/>
        </w:rPr>
        <w:t xml:space="preserve"> skill-based and task-oriented. Language functions and forms that major in functional approaches drive instructions and curriculum used by learners</w:t>
      </w:r>
      <w:r w:rsidRPr="00933B7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In this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rogram, functional literacy is developed through activities such as</w:t>
      </w:r>
      <w:r w:rsidR="00DB354D">
        <w:rPr>
          <w:rFonts w:ascii="Times New Roman" w:hAnsi="Times New Roman" w:cs="Times New Roman"/>
          <w:sz w:val="24"/>
          <w:szCs w:val="24"/>
        </w:rPr>
        <w:t xml:space="preserve"> reading short stories,</w:t>
      </w:r>
      <w:r>
        <w:rPr>
          <w:rFonts w:ascii="Times New Roman" w:hAnsi="Times New Roman" w:cs="Times New Roman"/>
          <w:sz w:val="24"/>
          <w:szCs w:val="24"/>
        </w:rPr>
        <w:t xml:space="preserve"> writing simple sentences, </w:t>
      </w:r>
      <w:r w:rsidR="00DB354D">
        <w:rPr>
          <w:rFonts w:ascii="Times New Roman" w:hAnsi="Times New Roman" w:cs="Times New Roman"/>
          <w:sz w:val="24"/>
          <w:szCs w:val="24"/>
        </w:rPr>
        <w:t>practicing simple phrases</w:t>
      </w:r>
      <w:r w:rsidR="00181283">
        <w:rPr>
          <w:rFonts w:ascii="Times New Roman" w:hAnsi="Times New Roman" w:cs="Times New Roman"/>
          <w:sz w:val="24"/>
          <w:szCs w:val="24"/>
        </w:rPr>
        <w:t xml:space="preserve">, </w:t>
      </w:r>
      <w:r w:rsidR="00E07BED">
        <w:rPr>
          <w:rFonts w:ascii="Times New Roman" w:hAnsi="Times New Roman" w:cs="Times New Roman"/>
          <w:sz w:val="24"/>
          <w:szCs w:val="24"/>
        </w:rPr>
        <w:t>and through</w:t>
      </w:r>
      <w:r w:rsidR="00181283">
        <w:rPr>
          <w:rFonts w:ascii="Times New Roman" w:hAnsi="Times New Roman" w:cs="Times New Roman"/>
          <w:sz w:val="24"/>
          <w:szCs w:val="24"/>
        </w:rPr>
        <w:t xml:space="preserve"> stories to enhance their language learning and accelerate the acquisition process.</w:t>
      </w:r>
      <w:r w:rsidR="00DB35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354D" w:rsidRDefault="00DB354D" w:rsidP="00DB354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354D">
        <w:rPr>
          <w:rFonts w:ascii="Times New Roman" w:hAnsi="Times New Roman" w:cs="Times New Roman"/>
          <w:sz w:val="24"/>
          <w:szCs w:val="24"/>
        </w:rPr>
        <w:t>The Main Goals of ESL/Content-based program</w:t>
      </w:r>
    </w:p>
    <w:p w:rsidR="00DB354D" w:rsidRDefault="00DB354D" w:rsidP="00E07BE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7BED">
        <w:rPr>
          <w:rFonts w:ascii="Times New Roman" w:hAnsi="Times New Roman" w:cs="Times New Roman"/>
          <w:sz w:val="24"/>
          <w:szCs w:val="24"/>
        </w:rPr>
        <w:t xml:space="preserve">The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 w:rsidRPr="00E07BED">
        <w:rPr>
          <w:rFonts w:ascii="Times New Roman" w:hAnsi="Times New Roman" w:cs="Times New Roman"/>
          <w:sz w:val="24"/>
          <w:szCs w:val="24"/>
        </w:rPr>
        <w:t xml:space="preserve">rogram </w:t>
      </w:r>
      <w:r w:rsidR="00E81BB4" w:rsidRPr="00E07BED">
        <w:rPr>
          <w:rFonts w:ascii="Times New Roman" w:hAnsi="Times New Roman" w:cs="Times New Roman"/>
          <w:sz w:val="24"/>
          <w:szCs w:val="24"/>
        </w:rPr>
        <w:t>works</w:t>
      </w:r>
      <w:r w:rsidRPr="00E07BED">
        <w:rPr>
          <w:rFonts w:ascii="Times New Roman" w:hAnsi="Times New Roman" w:cs="Times New Roman"/>
          <w:sz w:val="24"/>
          <w:szCs w:val="24"/>
        </w:rPr>
        <w:t xml:space="preserve"> toward building learners</w:t>
      </w:r>
      <w:r w:rsidR="00E81BB4">
        <w:rPr>
          <w:rFonts w:ascii="Times New Roman" w:hAnsi="Times New Roman" w:cs="Times New Roman"/>
          <w:sz w:val="24"/>
          <w:szCs w:val="24"/>
        </w:rPr>
        <w:t>'</w:t>
      </w:r>
      <w:r w:rsidRPr="00E07BED">
        <w:rPr>
          <w:rFonts w:ascii="Times New Roman" w:hAnsi="Times New Roman" w:cs="Times New Roman"/>
          <w:sz w:val="24"/>
          <w:szCs w:val="24"/>
        </w:rPr>
        <w:t xml:space="preserve"> convectional E</w:t>
      </w:r>
      <w:r w:rsidR="00E07BED" w:rsidRPr="00E07BED">
        <w:rPr>
          <w:rFonts w:ascii="Times New Roman" w:hAnsi="Times New Roman" w:cs="Times New Roman"/>
          <w:sz w:val="24"/>
          <w:szCs w:val="24"/>
        </w:rPr>
        <w:t xml:space="preserve">nglish through practical based activities </w:t>
      </w:r>
      <w:r w:rsidR="00E81BB4">
        <w:rPr>
          <w:rFonts w:ascii="Times New Roman" w:hAnsi="Times New Roman" w:cs="Times New Roman"/>
          <w:sz w:val="24"/>
          <w:szCs w:val="24"/>
        </w:rPr>
        <w:t xml:space="preserve">that </w:t>
      </w:r>
      <w:r w:rsidR="00E07BED" w:rsidRPr="00E07BED">
        <w:rPr>
          <w:rFonts w:ascii="Times New Roman" w:hAnsi="Times New Roman" w:cs="Times New Roman"/>
          <w:sz w:val="24"/>
          <w:szCs w:val="24"/>
        </w:rPr>
        <w:t xml:space="preserve">enhance </w:t>
      </w:r>
      <w:r w:rsidR="00E81BB4">
        <w:rPr>
          <w:rFonts w:ascii="Times New Roman" w:hAnsi="Times New Roman" w:cs="Times New Roman"/>
          <w:sz w:val="24"/>
          <w:szCs w:val="24"/>
        </w:rPr>
        <w:t xml:space="preserve">the </w:t>
      </w:r>
      <w:r w:rsidR="00E07BED" w:rsidRPr="00E07BED">
        <w:rPr>
          <w:rFonts w:ascii="Times New Roman" w:hAnsi="Times New Roman" w:cs="Times New Roman"/>
          <w:sz w:val="24"/>
          <w:szCs w:val="24"/>
        </w:rPr>
        <w:t>learning process and acquisition.</w:t>
      </w:r>
    </w:p>
    <w:p w:rsidR="00E07BED" w:rsidRDefault="00E07BED" w:rsidP="005D773F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7BED">
        <w:rPr>
          <w:rFonts w:ascii="Times New Roman" w:hAnsi="Times New Roman" w:cs="Times New Roman"/>
          <w:sz w:val="24"/>
          <w:szCs w:val="24"/>
        </w:rPr>
        <w:t>Limitations/Challenges Faced by this Program Model</w:t>
      </w:r>
    </w:p>
    <w:p w:rsidR="005D773F" w:rsidRPr="00B36D74" w:rsidRDefault="005D773F" w:rsidP="00B36D74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B36D74">
        <w:rPr>
          <w:rFonts w:ascii="Times New Roman" w:hAnsi="Times New Roman" w:cs="Times New Roman"/>
          <w:sz w:val="24"/>
          <w:szCs w:val="24"/>
        </w:rPr>
        <w:t xml:space="preserve">This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 w:rsidRPr="00B36D74">
        <w:rPr>
          <w:rFonts w:ascii="Times New Roman" w:hAnsi="Times New Roman" w:cs="Times New Roman"/>
          <w:sz w:val="24"/>
          <w:szCs w:val="24"/>
        </w:rPr>
        <w:t>rogram focuses on English competency only</w:t>
      </w:r>
      <w:r w:rsidR="00E81BB4">
        <w:rPr>
          <w:rFonts w:ascii="Times New Roman" w:hAnsi="Times New Roman" w:cs="Times New Roman"/>
          <w:sz w:val="24"/>
          <w:szCs w:val="24"/>
        </w:rPr>
        <w:t>;</w:t>
      </w:r>
      <w:r w:rsidRPr="00B36D74">
        <w:rPr>
          <w:rFonts w:ascii="Times New Roman" w:hAnsi="Times New Roman" w:cs="Times New Roman"/>
          <w:sz w:val="24"/>
          <w:szCs w:val="24"/>
        </w:rPr>
        <w:t xml:space="preserve"> </w:t>
      </w:r>
      <w:r w:rsidR="00B36D74" w:rsidRPr="00B36D74">
        <w:rPr>
          <w:rFonts w:ascii="Times New Roman" w:hAnsi="Times New Roman" w:cs="Times New Roman"/>
          <w:sz w:val="24"/>
          <w:szCs w:val="24"/>
        </w:rPr>
        <w:t>thus</w:t>
      </w:r>
      <w:r w:rsidR="00E81BB4">
        <w:rPr>
          <w:rFonts w:ascii="Times New Roman" w:hAnsi="Times New Roman" w:cs="Times New Roman"/>
          <w:sz w:val="24"/>
          <w:szCs w:val="24"/>
        </w:rPr>
        <w:t>,</w:t>
      </w:r>
      <w:r w:rsidRPr="00B36D74">
        <w:rPr>
          <w:rFonts w:ascii="Times New Roman" w:hAnsi="Times New Roman" w:cs="Times New Roman"/>
          <w:sz w:val="24"/>
          <w:szCs w:val="24"/>
        </w:rPr>
        <w:t xml:space="preserve"> it may be of less help to the lea</w:t>
      </w:r>
      <w:r w:rsidR="00E81BB4">
        <w:rPr>
          <w:rFonts w:ascii="Times New Roman" w:hAnsi="Times New Roman" w:cs="Times New Roman"/>
          <w:sz w:val="24"/>
          <w:szCs w:val="24"/>
        </w:rPr>
        <w:t>r</w:t>
      </w:r>
      <w:r w:rsidRPr="00B36D74">
        <w:rPr>
          <w:rFonts w:ascii="Times New Roman" w:hAnsi="Times New Roman" w:cs="Times New Roman"/>
          <w:sz w:val="24"/>
          <w:szCs w:val="24"/>
        </w:rPr>
        <w:t xml:space="preserve">ners </w:t>
      </w:r>
      <w:r w:rsidR="00B36D74" w:rsidRPr="00B36D74">
        <w:rPr>
          <w:rFonts w:ascii="Times New Roman" w:hAnsi="Times New Roman" w:cs="Times New Roman"/>
          <w:sz w:val="24"/>
          <w:szCs w:val="24"/>
        </w:rPr>
        <w:t>in achieving academic skills such as the ability to define, analyze</w:t>
      </w:r>
      <w:r w:rsidR="00E81BB4">
        <w:rPr>
          <w:rFonts w:ascii="Times New Roman" w:hAnsi="Times New Roman" w:cs="Times New Roman"/>
          <w:sz w:val="24"/>
          <w:szCs w:val="24"/>
        </w:rPr>
        <w:t>,</w:t>
      </w:r>
      <w:r w:rsidR="00B36D74" w:rsidRPr="00B36D74">
        <w:rPr>
          <w:rFonts w:ascii="Times New Roman" w:hAnsi="Times New Roman" w:cs="Times New Roman"/>
          <w:sz w:val="24"/>
          <w:szCs w:val="24"/>
        </w:rPr>
        <w:t xml:space="preserve"> and discuss content using their </w:t>
      </w:r>
      <w:r w:rsidR="00B36D74" w:rsidRPr="00B36D74">
        <w:rPr>
          <w:rFonts w:ascii="Times New Roman" w:hAnsi="Times New Roman" w:cs="Times New Roman"/>
          <w:sz w:val="24"/>
          <w:szCs w:val="24"/>
        </w:rPr>
        <w:lastRenderedPageBreak/>
        <w:t xml:space="preserve">second language. </w:t>
      </w:r>
      <w:r w:rsidR="00927EE5">
        <w:rPr>
          <w:rFonts w:ascii="Times New Roman" w:hAnsi="Times New Roman" w:cs="Times New Roman"/>
          <w:sz w:val="24"/>
          <w:szCs w:val="24"/>
        </w:rPr>
        <w:t xml:space="preserve">Most of the teachers in this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 w:rsidR="00927EE5">
        <w:rPr>
          <w:rFonts w:ascii="Times New Roman" w:hAnsi="Times New Roman" w:cs="Times New Roman"/>
          <w:sz w:val="24"/>
          <w:szCs w:val="24"/>
        </w:rPr>
        <w:t xml:space="preserve">rogram are more proficient in receptive skills, which includes listening and reading in comparison to productive skills that </w:t>
      </w:r>
      <w:r w:rsidR="00E81BB4">
        <w:rPr>
          <w:rFonts w:ascii="Times New Roman" w:hAnsi="Times New Roman" w:cs="Times New Roman"/>
          <w:sz w:val="24"/>
          <w:szCs w:val="24"/>
        </w:rPr>
        <w:t>are</w:t>
      </w:r>
      <w:r w:rsidR="00927EE5">
        <w:rPr>
          <w:rFonts w:ascii="Times New Roman" w:hAnsi="Times New Roman" w:cs="Times New Roman"/>
          <w:sz w:val="24"/>
          <w:szCs w:val="24"/>
        </w:rPr>
        <w:t xml:space="preserve"> writing</w:t>
      </w:r>
      <w:r w:rsidR="00E81BB4">
        <w:rPr>
          <w:rFonts w:ascii="Times New Roman" w:hAnsi="Times New Roman" w:cs="Times New Roman"/>
          <w:sz w:val="24"/>
          <w:szCs w:val="24"/>
        </w:rPr>
        <w:t>,</w:t>
      </w:r>
      <w:r w:rsidR="00927EE5">
        <w:rPr>
          <w:rFonts w:ascii="Times New Roman" w:hAnsi="Times New Roman" w:cs="Times New Roman"/>
          <w:sz w:val="24"/>
          <w:szCs w:val="24"/>
        </w:rPr>
        <w:t xml:space="preserve"> and speaking</w:t>
      </w:r>
      <w:r w:rsidR="00E81BB4">
        <w:rPr>
          <w:rFonts w:ascii="Times New Roman" w:hAnsi="Times New Roman" w:cs="Times New Roman"/>
          <w:sz w:val="24"/>
          <w:szCs w:val="24"/>
        </w:rPr>
        <w:t xml:space="preserve"> t</w:t>
      </w:r>
      <w:r w:rsidR="00927EE5">
        <w:rPr>
          <w:rFonts w:ascii="Times New Roman" w:hAnsi="Times New Roman" w:cs="Times New Roman"/>
          <w:sz w:val="24"/>
          <w:szCs w:val="24"/>
        </w:rPr>
        <w:t>h</w:t>
      </w:r>
      <w:r w:rsidR="00E81BB4">
        <w:rPr>
          <w:rFonts w:ascii="Times New Roman" w:hAnsi="Times New Roman" w:cs="Times New Roman"/>
          <w:sz w:val="24"/>
          <w:szCs w:val="24"/>
        </w:rPr>
        <w:t>ese</w:t>
      </w:r>
      <w:r w:rsidR="00927EE5">
        <w:rPr>
          <w:rFonts w:ascii="Times New Roman" w:hAnsi="Times New Roman" w:cs="Times New Roman"/>
          <w:sz w:val="24"/>
          <w:szCs w:val="24"/>
        </w:rPr>
        <w:t xml:space="preserve"> limits the learners</w:t>
      </w:r>
      <w:r w:rsidR="00E81BB4">
        <w:rPr>
          <w:rFonts w:ascii="Times New Roman" w:hAnsi="Times New Roman" w:cs="Times New Roman"/>
          <w:sz w:val="24"/>
          <w:szCs w:val="24"/>
        </w:rPr>
        <w:t>'</w:t>
      </w:r>
      <w:r w:rsidR="00927EE5">
        <w:rPr>
          <w:rFonts w:ascii="Times New Roman" w:hAnsi="Times New Roman" w:cs="Times New Roman"/>
          <w:sz w:val="24"/>
          <w:szCs w:val="24"/>
        </w:rPr>
        <w:t xml:space="preserve"> productivity ability hence depriving them </w:t>
      </w:r>
      <w:r w:rsidR="00E81BB4">
        <w:rPr>
          <w:rFonts w:ascii="Times New Roman" w:hAnsi="Times New Roman" w:cs="Times New Roman"/>
          <w:sz w:val="24"/>
          <w:szCs w:val="24"/>
        </w:rPr>
        <w:t>of</w:t>
      </w:r>
      <w:r w:rsidR="00927EE5">
        <w:rPr>
          <w:rFonts w:ascii="Times New Roman" w:hAnsi="Times New Roman" w:cs="Times New Roman"/>
          <w:sz w:val="24"/>
          <w:szCs w:val="24"/>
        </w:rPr>
        <w:t xml:space="preserve"> gaining full skills in the second language.</w:t>
      </w:r>
    </w:p>
    <w:p w:rsidR="00E07BED" w:rsidRDefault="00E07BED" w:rsidP="00E07BE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53D01">
        <w:rPr>
          <w:rFonts w:ascii="Times New Roman" w:hAnsi="Times New Roman" w:cs="Times New Roman"/>
          <w:b/>
          <w:sz w:val="24"/>
          <w:szCs w:val="24"/>
        </w:rPr>
        <w:t>English as Second Language</w:t>
      </w:r>
      <w:r>
        <w:rPr>
          <w:rFonts w:ascii="Times New Roman" w:hAnsi="Times New Roman" w:cs="Times New Roman"/>
          <w:b/>
          <w:sz w:val="24"/>
          <w:szCs w:val="24"/>
        </w:rPr>
        <w:t xml:space="preserve"> (ESL)/Pull-out</w:t>
      </w:r>
    </w:p>
    <w:p w:rsidR="00DB354D" w:rsidRDefault="00E07BED" w:rsidP="00DB354D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7BED">
        <w:rPr>
          <w:rFonts w:ascii="Times New Roman" w:hAnsi="Times New Roman" w:cs="Times New Roman"/>
          <w:sz w:val="24"/>
          <w:szCs w:val="24"/>
        </w:rPr>
        <w:t>Key Attributes of ESL/</w:t>
      </w:r>
      <w:r>
        <w:rPr>
          <w:rFonts w:ascii="Times New Roman" w:hAnsi="Times New Roman" w:cs="Times New Roman"/>
          <w:sz w:val="24"/>
          <w:szCs w:val="24"/>
        </w:rPr>
        <w:t>Pull-out</w:t>
      </w:r>
      <w:r w:rsidRPr="00E07BED">
        <w:rPr>
          <w:rFonts w:ascii="Times New Roman" w:hAnsi="Times New Roman" w:cs="Times New Roman"/>
          <w:sz w:val="24"/>
          <w:szCs w:val="24"/>
        </w:rPr>
        <w:t xml:space="preserve"> Program</w:t>
      </w:r>
    </w:p>
    <w:p w:rsidR="00E07BED" w:rsidRDefault="00D4062D" w:rsidP="00D406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4062D">
        <w:rPr>
          <w:rFonts w:ascii="Times New Roman" w:hAnsi="Times New Roman" w:cs="Times New Roman"/>
          <w:sz w:val="24"/>
          <w:szCs w:val="24"/>
        </w:rPr>
        <w:t xml:space="preserve">This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 w:rsidRPr="00D4062D">
        <w:rPr>
          <w:rFonts w:ascii="Times New Roman" w:hAnsi="Times New Roman" w:cs="Times New Roman"/>
          <w:sz w:val="24"/>
          <w:szCs w:val="24"/>
        </w:rPr>
        <w:t xml:space="preserve">rogram focuses on working with the learners in </w:t>
      </w:r>
      <w:r w:rsidR="00E81BB4">
        <w:rPr>
          <w:rFonts w:ascii="Times New Roman" w:hAnsi="Times New Roman" w:cs="Times New Roman"/>
          <w:sz w:val="24"/>
          <w:szCs w:val="24"/>
        </w:rPr>
        <w:t xml:space="preserve">a </w:t>
      </w:r>
      <w:r w:rsidRPr="00D4062D">
        <w:rPr>
          <w:rFonts w:ascii="Times New Roman" w:hAnsi="Times New Roman" w:cs="Times New Roman"/>
          <w:sz w:val="24"/>
          <w:szCs w:val="24"/>
        </w:rPr>
        <w:t>small group setting or at a personal level with the teacher. It is a method of learning where a teacher may find it necessary to pull out students from their general learning areas and work with them directly.</w:t>
      </w:r>
    </w:p>
    <w:p w:rsidR="00D4062D" w:rsidRPr="00D4062D" w:rsidRDefault="00D4062D" w:rsidP="00D4062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4062D">
        <w:rPr>
          <w:rFonts w:ascii="Times New Roman" w:hAnsi="Times New Roman" w:cs="Times New Roman"/>
          <w:sz w:val="24"/>
          <w:szCs w:val="24"/>
        </w:rPr>
        <w:t>The Main Goals of ESL/</w:t>
      </w:r>
      <w:r>
        <w:rPr>
          <w:rFonts w:ascii="Times New Roman" w:hAnsi="Times New Roman" w:cs="Times New Roman"/>
          <w:sz w:val="24"/>
          <w:szCs w:val="24"/>
        </w:rPr>
        <w:t>Pull-out</w:t>
      </w:r>
      <w:r w:rsidRPr="00D4062D">
        <w:rPr>
          <w:rFonts w:ascii="Times New Roman" w:hAnsi="Times New Roman" w:cs="Times New Roman"/>
          <w:sz w:val="24"/>
          <w:szCs w:val="24"/>
        </w:rPr>
        <w:t xml:space="preserve"> program</w:t>
      </w:r>
    </w:p>
    <w:p w:rsidR="00D4062D" w:rsidRDefault="00D4062D" w:rsidP="006126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goal of this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rogram is to ensure English language fluency. </w:t>
      </w:r>
      <w:r w:rsidR="0061262E">
        <w:rPr>
          <w:rFonts w:ascii="Times New Roman" w:hAnsi="Times New Roman" w:cs="Times New Roman"/>
          <w:sz w:val="24"/>
          <w:szCs w:val="24"/>
        </w:rPr>
        <w:t xml:space="preserve">The strategy is to identify the weak learners and pull them out of the group of learners for special instruction in English as their second language. </w:t>
      </w:r>
    </w:p>
    <w:p w:rsidR="0061262E" w:rsidRPr="0061262E" w:rsidRDefault="0061262E" w:rsidP="0061262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1262E">
        <w:rPr>
          <w:rFonts w:ascii="Times New Roman" w:hAnsi="Times New Roman" w:cs="Times New Roman"/>
          <w:sz w:val="24"/>
          <w:szCs w:val="24"/>
        </w:rPr>
        <w:t>Limitations/Challenges Faced by this Program Model</w:t>
      </w:r>
    </w:p>
    <w:p w:rsidR="0061262E" w:rsidRPr="0061262E" w:rsidRDefault="0061262E" w:rsidP="006126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Even though the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rogram is set to help the learners advance in their second language acquisition, it reduces access to </w:t>
      </w:r>
      <w:r w:rsidR="00E81BB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full curriculum has students in this program miss content in their academic classrooms. Teachers working in this </w:t>
      </w:r>
      <w:r w:rsidR="00E81B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rogram have difficulty in finding enough time to address learners</w:t>
      </w:r>
      <w:r w:rsidR="00E81BB4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 individual needs and creating enough time to </w:t>
      </w:r>
      <w:r w:rsidR="005D773F">
        <w:rPr>
          <w:rFonts w:ascii="Times New Roman" w:hAnsi="Times New Roman" w:cs="Times New Roman"/>
          <w:sz w:val="24"/>
          <w:szCs w:val="24"/>
        </w:rPr>
        <w:t>plan content lessons for each student.</w:t>
      </w:r>
    </w:p>
    <w:p w:rsidR="00E07BED" w:rsidRPr="00E07BED" w:rsidRDefault="00E07BED" w:rsidP="00E07BE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DB354D" w:rsidRPr="00933B7E" w:rsidRDefault="00DB354D" w:rsidP="00933B7E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782E46" w:rsidRPr="00782E46" w:rsidRDefault="00782E46" w:rsidP="00782E46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782E46">
        <w:rPr>
          <w:rFonts w:ascii="Times New Roman" w:eastAsiaTheme="minorEastAsia" w:hAnsi="Times New Roman" w:cs="Times New Roman"/>
          <w:sz w:val="24"/>
          <w:szCs w:val="24"/>
        </w:rPr>
        <w:lastRenderedPageBreak/>
        <w:t>References</w:t>
      </w:r>
    </w:p>
    <w:p w:rsidR="00782E46" w:rsidRPr="00782E46" w:rsidRDefault="00782E46" w:rsidP="00782E46">
      <w:pPr>
        <w:widowControl w:val="0"/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782E46">
        <w:rPr>
          <w:rFonts w:ascii="Times New Roman" w:eastAsiaTheme="minorEastAsia" w:hAnsi="Times New Roman" w:cs="Times New Roman"/>
          <w:i/>
          <w:iCs/>
          <w:sz w:val="24"/>
          <w:szCs w:val="24"/>
        </w:rPr>
        <w:t>19 TAC Chapter 89, Subchapter BB</w:t>
      </w:r>
      <w:r w:rsidRPr="00782E46">
        <w:rPr>
          <w:rFonts w:ascii="Times New Roman" w:eastAsiaTheme="minorEastAsia" w:hAnsi="Times New Roman" w:cs="Times New Roman"/>
          <w:sz w:val="24"/>
          <w:szCs w:val="24"/>
        </w:rPr>
        <w:t>. (2012). State.Tx.Us. http://ritter.tea.state.tx.us/rules/tac/chapter089/ch089bb.html</w:t>
      </w:r>
    </w:p>
    <w:p w:rsidR="00782E46" w:rsidRPr="00782E46" w:rsidRDefault="00782E46" w:rsidP="00782E46">
      <w:pPr>
        <w:widowControl w:val="0"/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782E46">
        <w:rPr>
          <w:rFonts w:ascii="Times New Roman" w:eastAsiaTheme="minorEastAsia" w:hAnsi="Times New Roman" w:cs="Times New Roman"/>
          <w:sz w:val="24"/>
          <w:szCs w:val="24"/>
        </w:rPr>
        <w:t xml:space="preserve">Cardenas Curiel, L. (2013). Educating emergent bilinguals: policies, programs, and practices for English language learners. </w:t>
      </w:r>
      <w:r w:rsidRPr="00782E46">
        <w:rPr>
          <w:rFonts w:ascii="Times New Roman" w:eastAsiaTheme="minorEastAsia" w:hAnsi="Times New Roman" w:cs="Times New Roman"/>
          <w:i/>
          <w:iCs/>
          <w:sz w:val="24"/>
          <w:szCs w:val="24"/>
        </w:rPr>
        <w:t>International Journal of Bilingual Education and Bilingualism</w:t>
      </w:r>
      <w:r w:rsidRPr="00782E46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Pr="00782E46">
        <w:rPr>
          <w:rFonts w:ascii="Times New Roman" w:eastAsiaTheme="minorEastAsia" w:hAnsi="Times New Roman" w:cs="Times New Roman"/>
          <w:i/>
          <w:iCs/>
          <w:sz w:val="24"/>
          <w:szCs w:val="24"/>
        </w:rPr>
        <w:t>16</w:t>
      </w:r>
      <w:r w:rsidRPr="00782E46">
        <w:rPr>
          <w:rFonts w:ascii="Times New Roman" w:eastAsiaTheme="minorEastAsia" w:hAnsi="Times New Roman" w:cs="Times New Roman"/>
          <w:sz w:val="24"/>
          <w:szCs w:val="24"/>
        </w:rPr>
        <w:t>(4), 523–525. https://doi.org/10.1080/13670050.2012.727313</w:t>
      </w:r>
    </w:p>
    <w:p w:rsidR="00782E46" w:rsidRPr="00782E46" w:rsidRDefault="00782E46" w:rsidP="00782E46">
      <w:pPr>
        <w:widowControl w:val="0"/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782E46">
        <w:rPr>
          <w:rFonts w:ascii="Times New Roman" w:eastAsiaTheme="minorEastAsia" w:hAnsi="Times New Roman" w:cs="Times New Roman"/>
          <w:sz w:val="24"/>
          <w:szCs w:val="24"/>
        </w:rPr>
        <w:t xml:space="preserve">Christian, D. (2019). Dual-Language Education for English Language Learners. </w:t>
      </w:r>
      <w:r w:rsidRPr="00782E46">
        <w:rPr>
          <w:rFonts w:ascii="Times New Roman" w:eastAsiaTheme="minorEastAsia" w:hAnsi="Times New Roman" w:cs="Times New Roman"/>
          <w:i/>
          <w:iCs/>
          <w:sz w:val="24"/>
          <w:szCs w:val="24"/>
        </w:rPr>
        <w:t>TESOL Quarterly</w:t>
      </w:r>
      <w:r w:rsidRPr="00782E46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Pr="00782E46">
        <w:rPr>
          <w:rFonts w:ascii="Times New Roman" w:eastAsiaTheme="minorEastAsia" w:hAnsi="Times New Roman" w:cs="Times New Roman"/>
          <w:i/>
          <w:iCs/>
          <w:sz w:val="24"/>
          <w:szCs w:val="24"/>
        </w:rPr>
        <w:t>35</w:t>
      </w:r>
      <w:r w:rsidRPr="00782E46">
        <w:rPr>
          <w:rFonts w:ascii="Times New Roman" w:eastAsiaTheme="minorEastAsia" w:hAnsi="Times New Roman" w:cs="Times New Roman"/>
          <w:sz w:val="24"/>
          <w:szCs w:val="24"/>
        </w:rPr>
        <w:t>(4), 601. https://doi.org/10.2307/3588433</w:t>
      </w:r>
    </w:p>
    <w:p w:rsidR="00782E46" w:rsidRPr="00782E46" w:rsidRDefault="00782E46" w:rsidP="00782E46">
      <w:pPr>
        <w:widowControl w:val="0"/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782E46">
        <w:rPr>
          <w:rFonts w:ascii="Times New Roman" w:eastAsiaTheme="minorEastAsia" w:hAnsi="Times New Roman" w:cs="Times New Roman"/>
          <w:sz w:val="24"/>
          <w:szCs w:val="24"/>
        </w:rPr>
        <w:t xml:space="preserve">Montague, N. S. (2017). Critical Components for Dual Language Programs. </w:t>
      </w:r>
      <w:r w:rsidRPr="00782E46">
        <w:rPr>
          <w:rFonts w:ascii="Times New Roman" w:eastAsiaTheme="minorEastAsia" w:hAnsi="Times New Roman" w:cs="Times New Roman"/>
          <w:i/>
          <w:iCs/>
          <w:sz w:val="24"/>
          <w:szCs w:val="24"/>
        </w:rPr>
        <w:t>Bilingual Research Journal</w:t>
      </w:r>
      <w:r w:rsidRPr="00782E46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Pr="00782E46">
        <w:rPr>
          <w:rFonts w:ascii="Times New Roman" w:eastAsiaTheme="minorEastAsia" w:hAnsi="Times New Roman" w:cs="Times New Roman"/>
          <w:i/>
          <w:iCs/>
          <w:sz w:val="24"/>
          <w:szCs w:val="24"/>
        </w:rPr>
        <w:t>21</w:t>
      </w:r>
      <w:r w:rsidRPr="00782E46">
        <w:rPr>
          <w:rFonts w:ascii="Times New Roman" w:eastAsiaTheme="minorEastAsia" w:hAnsi="Times New Roman" w:cs="Times New Roman"/>
          <w:sz w:val="24"/>
          <w:szCs w:val="24"/>
        </w:rPr>
        <w:t>(4), 409–417. https://doi.org/10.1080/15235882.1997.10162713</w:t>
      </w:r>
    </w:p>
    <w:p w:rsidR="000E75A3" w:rsidRPr="00E869EA" w:rsidRDefault="000E75A3" w:rsidP="00E869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E75A3" w:rsidRPr="00E869EA" w:rsidSect="00047E6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4C7" w:rsidRDefault="00BF14C7" w:rsidP="00047E67">
      <w:pPr>
        <w:spacing w:after="0" w:line="240" w:lineRule="auto"/>
      </w:pPr>
      <w:r>
        <w:separator/>
      </w:r>
    </w:p>
  </w:endnote>
  <w:endnote w:type="continuationSeparator" w:id="0">
    <w:p w:rsidR="00BF14C7" w:rsidRDefault="00BF14C7" w:rsidP="00047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4C7" w:rsidRDefault="00BF14C7" w:rsidP="00047E67">
      <w:pPr>
        <w:spacing w:after="0" w:line="240" w:lineRule="auto"/>
      </w:pPr>
      <w:r>
        <w:separator/>
      </w:r>
    </w:p>
  </w:footnote>
  <w:footnote w:type="continuationSeparator" w:id="0">
    <w:p w:rsidR="00BF14C7" w:rsidRDefault="00BF14C7" w:rsidP="00047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C77" w:rsidRPr="00DA7C77" w:rsidRDefault="00DA7C77">
    <w:pPr>
      <w:pStyle w:val="Header"/>
      <w:rPr>
        <w:rFonts w:ascii="Times New Roman" w:hAnsi="Times New Roman" w:cs="Times New Roman"/>
        <w:sz w:val="24"/>
      </w:rPr>
    </w:pPr>
    <w:r w:rsidRPr="00DA7C77">
      <w:rPr>
        <w:rFonts w:ascii="Times New Roman" w:hAnsi="Times New Roman" w:cs="Times New Roman"/>
        <w:sz w:val="24"/>
      </w:rPr>
      <w:t>English As A Second Language Program</w:t>
    </w:r>
    <w:r>
      <w:rPr>
        <w:rFonts w:ascii="Times New Roman" w:hAnsi="Times New Roman" w:cs="Times New Roman"/>
        <w:sz w:val="24"/>
      </w:rPr>
      <w:tab/>
    </w:r>
    <w:r>
      <w:rPr>
        <w:rFonts w:ascii="Times New Roman" w:hAnsi="Times New Roman" w:cs="Times New Roman"/>
        <w:sz w:val="24"/>
      </w:rPr>
      <w:tab/>
    </w:r>
    <w:r w:rsidRPr="00DA7C77">
      <w:rPr>
        <w:rFonts w:ascii="Times New Roman" w:hAnsi="Times New Roman" w:cs="Times New Roman"/>
        <w:sz w:val="24"/>
      </w:rPr>
      <w:fldChar w:fldCharType="begin"/>
    </w:r>
    <w:r w:rsidRPr="00DA7C77">
      <w:rPr>
        <w:rFonts w:ascii="Times New Roman" w:hAnsi="Times New Roman" w:cs="Times New Roman"/>
        <w:sz w:val="24"/>
      </w:rPr>
      <w:instrText xml:space="preserve"> PAGE   \* MERGEFORMAT </w:instrText>
    </w:r>
    <w:r w:rsidRPr="00DA7C77">
      <w:rPr>
        <w:rFonts w:ascii="Times New Roman" w:hAnsi="Times New Roman" w:cs="Times New Roman"/>
        <w:sz w:val="24"/>
      </w:rPr>
      <w:fldChar w:fldCharType="separate"/>
    </w:r>
    <w:r w:rsidR="003F3825">
      <w:rPr>
        <w:rFonts w:ascii="Times New Roman" w:hAnsi="Times New Roman" w:cs="Times New Roman"/>
        <w:noProof/>
        <w:sz w:val="24"/>
      </w:rPr>
      <w:t>2</w:t>
    </w:r>
    <w:r w:rsidRPr="00DA7C77">
      <w:rPr>
        <w:rFonts w:ascii="Times New Roman" w:hAnsi="Times New Roman" w:cs="Times New Roman"/>
        <w:noProof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E67" w:rsidRPr="00047E67" w:rsidRDefault="00047E67">
    <w:pPr>
      <w:pStyle w:val="Head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Running head: ENGLISH AS A SECOND LANGUAGE PROGRAM</w:t>
    </w:r>
    <w:r>
      <w:rPr>
        <w:rFonts w:ascii="Times New Roman" w:hAnsi="Times New Roman" w:cs="Times New Roman"/>
        <w:sz w:val="24"/>
      </w:rPr>
      <w:tab/>
    </w:r>
    <w:r w:rsidRPr="00047E67">
      <w:rPr>
        <w:rFonts w:ascii="Times New Roman" w:hAnsi="Times New Roman" w:cs="Times New Roman"/>
        <w:sz w:val="24"/>
      </w:rPr>
      <w:fldChar w:fldCharType="begin"/>
    </w:r>
    <w:r w:rsidRPr="00047E67">
      <w:rPr>
        <w:rFonts w:ascii="Times New Roman" w:hAnsi="Times New Roman" w:cs="Times New Roman"/>
        <w:sz w:val="24"/>
      </w:rPr>
      <w:instrText xml:space="preserve"> PAGE   \* MERGEFORMAT </w:instrText>
    </w:r>
    <w:r w:rsidRPr="00047E67">
      <w:rPr>
        <w:rFonts w:ascii="Times New Roman" w:hAnsi="Times New Roman" w:cs="Times New Roman"/>
        <w:sz w:val="24"/>
      </w:rPr>
      <w:fldChar w:fldCharType="separate"/>
    </w:r>
    <w:r w:rsidR="003F3825">
      <w:rPr>
        <w:rFonts w:ascii="Times New Roman" w:hAnsi="Times New Roman" w:cs="Times New Roman"/>
        <w:noProof/>
        <w:sz w:val="24"/>
      </w:rPr>
      <w:t>1</w:t>
    </w:r>
    <w:r w:rsidRPr="00047E67">
      <w:rPr>
        <w:rFonts w:ascii="Times New Roman" w:hAnsi="Times New Roman" w:cs="Times New Roman"/>
        <w:noProof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31A3"/>
    <w:multiLevelType w:val="hybridMultilevel"/>
    <w:tmpl w:val="D2B40142"/>
    <w:lvl w:ilvl="0" w:tplc="170C9A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1F3A68"/>
    <w:multiLevelType w:val="hybridMultilevel"/>
    <w:tmpl w:val="44AE13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11798F"/>
    <w:multiLevelType w:val="hybridMultilevel"/>
    <w:tmpl w:val="5770C1A4"/>
    <w:lvl w:ilvl="0" w:tplc="2A3A3E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2E367A5"/>
    <w:multiLevelType w:val="hybridMultilevel"/>
    <w:tmpl w:val="0AE08EAC"/>
    <w:lvl w:ilvl="0" w:tplc="44B093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3AB71CC"/>
    <w:multiLevelType w:val="hybridMultilevel"/>
    <w:tmpl w:val="7F72AE4C"/>
    <w:lvl w:ilvl="0" w:tplc="C7D6FE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CB24774"/>
    <w:multiLevelType w:val="hybridMultilevel"/>
    <w:tmpl w:val="97C269D2"/>
    <w:lvl w:ilvl="0" w:tplc="2EFCDD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943FC6"/>
    <w:multiLevelType w:val="hybridMultilevel"/>
    <w:tmpl w:val="FAA89E3E"/>
    <w:lvl w:ilvl="0" w:tplc="378C527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E67"/>
    <w:rsid w:val="00047E67"/>
    <w:rsid w:val="00085A84"/>
    <w:rsid w:val="000E75A3"/>
    <w:rsid w:val="001635F7"/>
    <w:rsid w:val="00181283"/>
    <w:rsid w:val="00264763"/>
    <w:rsid w:val="003E3BB5"/>
    <w:rsid w:val="003F3825"/>
    <w:rsid w:val="00407119"/>
    <w:rsid w:val="0041205D"/>
    <w:rsid w:val="00452470"/>
    <w:rsid w:val="004E75F0"/>
    <w:rsid w:val="00564524"/>
    <w:rsid w:val="00571109"/>
    <w:rsid w:val="005D773F"/>
    <w:rsid w:val="005E27DE"/>
    <w:rsid w:val="006030B5"/>
    <w:rsid w:val="0061262E"/>
    <w:rsid w:val="00653D01"/>
    <w:rsid w:val="006F262E"/>
    <w:rsid w:val="007270EC"/>
    <w:rsid w:val="00782E46"/>
    <w:rsid w:val="00807C1F"/>
    <w:rsid w:val="00914708"/>
    <w:rsid w:val="009200CF"/>
    <w:rsid w:val="00927EE5"/>
    <w:rsid w:val="00933B7E"/>
    <w:rsid w:val="00A25C2E"/>
    <w:rsid w:val="00A41D38"/>
    <w:rsid w:val="00AD7AEE"/>
    <w:rsid w:val="00B0397D"/>
    <w:rsid w:val="00B36D74"/>
    <w:rsid w:val="00BC145E"/>
    <w:rsid w:val="00BD4F9D"/>
    <w:rsid w:val="00BF14C7"/>
    <w:rsid w:val="00CC32FD"/>
    <w:rsid w:val="00D4062D"/>
    <w:rsid w:val="00DA7C77"/>
    <w:rsid w:val="00DB354D"/>
    <w:rsid w:val="00DC73E9"/>
    <w:rsid w:val="00E0057D"/>
    <w:rsid w:val="00E07BED"/>
    <w:rsid w:val="00E5418C"/>
    <w:rsid w:val="00E81BB4"/>
    <w:rsid w:val="00E869EA"/>
    <w:rsid w:val="00E94CD0"/>
    <w:rsid w:val="00EA20DF"/>
    <w:rsid w:val="00EB4128"/>
    <w:rsid w:val="00F01CC1"/>
    <w:rsid w:val="00FC4FCC"/>
    <w:rsid w:val="00FE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806F07-3A43-4DAF-B463-40C887343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7E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E67"/>
  </w:style>
  <w:style w:type="paragraph" w:styleId="Footer">
    <w:name w:val="footer"/>
    <w:basedOn w:val="Normal"/>
    <w:link w:val="FooterChar"/>
    <w:uiPriority w:val="99"/>
    <w:unhideWhenUsed/>
    <w:rsid w:val="00047E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E67"/>
  </w:style>
  <w:style w:type="paragraph" w:styleId="ListParagraph">
    <w:name w:val="List Paragraph"/>
    <w:basedOn w:val="Normal"/>
    <w:uiPriority w:val="34"/>
    <w:qFormat/>
    <w:rsid w:val="00FC4F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A8FD6-3967-411C-A285-B04AAB871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1241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SammieMackenzie</dc:creator>
  <cp:lastModifiedBy>user</cp:lastModifiedBy>
  <cp:revision>2</cp:revision>
  <dcterms:created xsi:type="dcterms:W3CDTF">2020-07-31T15:37:00Z</dcterms:created>
  <dcterms:modified xsi:type="dcterms:W3CDTF">2020-07-31T15:37:00Z</dcterms:modified>
</cp:coreProperties>
</file>